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24" w:rsidRPr="001E5C24" w:rsidRDefault="001E5C24" w:rsidP="001E5C24">
      <w:pPr>
        <w:shd w:val="clear" w:color="auto" w:fill="FFFFFF"/>
        <w:jc w:val="center"/>
        <w:rPr>
          <w:rFonts w:ascii="Verdana" w:eastAsia="Times New Roman" w:hAnsi="Verdana" w:cs="Times New Roman"/>
          <w:color w:val="000000"/>
          <w:sz w:val="20"/>
          <w:szCs w:val="20"/>
        </w:rPr>
      </w:pPr>
      <w:r w:rsidRPr="001E5C24">
        <w:rPr>
          <w:rFonts w:ascii="Verdana" w:eastAsia="Times New Roman" w:hAnsi="Verdana" w:cs="Times New Roman"/>
          <w:b/>
          <w:bCs/>
          <w:color w:val="000000"/>
          <w:sz w:val="36"/>
          <w:szCs w:val="36"/>
        </w:rPr>
        <w:t>Idaho Academy of Family Physicians</w:t>
      </w:r>
    </w:p>
    <w:p w:rsidR="001E5C24" w:rsidRPr="001E5C24" w:rsidRDefault="001E5C24" w:rsidP="001E5C24">
      <w:pPr>
        <w:shd w:val="clear" w:color="auto" w:fill="FFFFFF"/>
        <w:jc w:val="center"/>
        <w:rPr>
          <w:rFonts w:ascii="Verdana" w:eastAsia="Times New Roman" w:hAnsi="Verdana" w:cs="Times New Roman"/>
          <w:color w:val="000000"/>
          <w:sz w:val="20"/>
          <w:szCs w:val="20"/>
        </w:rPr>
      </w:pPr>
      <w:r w:rsidRPr="001E5C24">
        <w:rPr>
          <w:rFonts w:ascii="Verdana" w:eastAsia="Times New Roman" w:hAnsi="Verdana" w:cs="Times New Roman"/>
          <w:b/>
          <w:bCs/>
          <w:color w:val="000000"/>
          <w:sz w:val="36"/>
          <w:szCs w:val="36"/>
        </w:rPr>
        <w:t>2020 Legislative Report</w:t>
      </w:r>
      <w:bookmarkStart w:id="0" w:name="_GoBack"/>
      <w:bookmarkEnd w:id="0"/>
    </w:p>
    <w:p w:rsidR="001E5C24" w:rsidRPr="001E5C24" w:rsidRDefault="001E5C24" w:rsidP="001E5C24">
      <w:pPr>
        <w:shd w:val="clear" w:color="auto" w:fill="FFFFFF"/>
        <w:jc w:val="center"/>
        <w:rPr>
          <w:rFonts w:ascii="Verdana" w:eastAsia="Times New Roman" w:hAnsi="Verdana" w:cs="Times New Roman"/>
          <w:color w:val="000000"/>
          <w:sz w:val="20"/>
          <w:szCs w:val="20"/>
        </w:rPr>
      </w:pPr>
      <w:r w:rsidRPr="001E5C24">
        <w:rPr>
          <w:rFonts w:ascii="Verdana" w:eastAsia="Times New Roman" w:hAnsi="Verdana" w:cs="Times New Roman"/>
          <w:b/>
          <w:bCs/>
          <w:color w:val="000000"/>
          <w:sz w:val="24"/>
          <w:szCs w:val="24"/>
        </w:rPr>
        <w:t>Week 7, February 17 – 21</w:t>
      </w:r>
    </w:p>
    <w:p w:rsidR="001E5C24" w:rsidRPr="001E5C24" w:rsidRDefault="001E5C24" w:rsidP="001E5C24">
      <w:pPr>
        <w:shd w:val="clear" w:color="auto" w:fill="FFFFFF"/>
        <w:jc w:val="center"/>
        <w:rPr>
          <w:rFonts w:ascii="Verdana" w:eastAsia="Times New Roman" w:hAnsi="Verdana" w:cs="Times New Roman"/>
          <w:color w:val="000000"/>
          <w:sz w:val="20"/>
          <w:szCs w:val="20"/>
        </w:rPr>
      </w:pPr>
    </w:p>
    <w:p w:rsidR="001E5C24" w:rsidRPr="001E5C24" w:rsidRDefault="001E5C24" w:rsidP="001E5C24">
      <w:pPr>
        <w:shd w:val="clear" w:color="auto" w:fill="FFFFFF"/>
        <w:jc w:val="center"/>
        <w:rPr>
          <w:rFonts w:ascii="Verdana" w:eastAsia="Times New Roman" w:hAnsi="Verdana" w:cs="Times New Roman"/>
          <w:color w:val="000000"/>
          <w:sz w:val="20"/>
          <w:szCs w:val="20"/>
        </w:rPr>
      </w:pPr>
      <w:r w:rsidRPr="001E5C24">
        <w:rPr>
          <w:rFonts w:ascii="Verdana" w:eastAsia="Times New Roman" w:hAnsi="Verdana" w:cs="Times New Roman"/>
          <w:b/>
          <w:bCs/>
          <w:color w:val="00000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u w:val="single"/>
        </w:rPr>
        <w:t>New version of “Idaho Patient Act” moves to House floor this week.</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More bills keep coming as the legislature begins to hit its stride. As of this writing there have now been 410 pieces of legislation introduced.   In theory, the introduction of new bills should begin to slow as self-imposed transmittal deadlines loom.</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Thursday this week a new amended version of the “Idaho Patient Act” passed out of committee after over 5 hours of sometimes contentious hearings.  This bill (</w:t>
      </w:r>
      <w:hyperlink r:id="rId4" w:tgtFrame="_blank" w:history="1">
        <w:r w:rsidRPr="001E5C24">
          <w:rPr>
            <w:rFonts w:ascii="Verdana" w:eastAsia="Times New Roman" w:hAnsi="Verdana" w:cs="Times New Roman"/>
            <w:b/>
            <w:bCs/>
            <w:color w:val="1155CC"/>
            <w:sz w:val="20"/>
            <w:szCs w:val="20"/>
            <w:u w:val="single"/>
          </w:rPr>
          <w:t>H515</w:t>
        </w:r>
      </w:hyperlink>
      <w:r w:rsidRPr="001E5C24">
        <w:rPr>
          <w:rFonts w:ascii="Verdana" w:eastAsia="Times New Roman" w:hAnsi="Verdana" w:cs="Times New Roman"/>
          <w:color w:val="202020"/>
          <w:sz w:val="20"/>
          <w:szCs w:val="20"/>
        </w:rPr>
        <w:t>) is a new version of (</w:t>
      </w:r>
      <w:hyperlink r:id="rId5" w:tgtFrame="_blank" w:history="1">
        <w:r w:rsidRPr="001E5C24">
          <w:rPr>
            <w:rFonts w:ascii="Verdana" w:eastAsia="Times New Roman" w:hAnsi="Verdana" w:cs="Times New Roman"/>
            <w:color w:val="1155CC"/>
            <w:sz w:val="20"/>
            <w:szCs w:val="20"/>
            <w:u w:val="single"/>
          </w:rPr>
          <w:t>H425</w:t>
        </w:r>
      </w:hyperlink>
      <w:r w:rsidRPr="001E5C24">
        <w:rPr>
          <w:rFonts w:ascii="Verdana" w:eastAsia="Times New Roman" w:hAnsi="Verdana" w:cs="Times New Roman"/>
          <w:color w:val="202020"/>
          <w:sz w:val="20"/>
          <w:szCs w:val="20"/>
        </w:rPr>
        <w:t xml:space="preserve">) championed by Idaho Falls businessman Frank </w:t>
      </w:r>
      <w:proofErr w:type="spellStart"/>
      <w:r w:rsidRPr="001E5C24">
        <w:rPr>
          <w:rFonts w:ascii="Verdana" w:eastAsia="Times New Roman" w:hAnsi="Verdana" w:cs="Times New Roman"/>
          <w:color w:val="202020"/>
          <w:sz w:val="20"/>
          <w:szCs w:val="20"/>
        </w:rPr>
        <w:t>Vandersloot</w:t>
      </w:r>
      <w:proofErr w:type="spellEnd"/>
      <w:r w:rsidRPr="001E5C24">
        <w:rPr>
          <w:rFonts w:ascii="Verdana" w:eastAsia="Times New Roman" w:hAnsi="Verdana" w:cs="Times New Roman"/>
          <w:color w:val="202020"/>
          <w:sz w:val="20"/>
          <w:szCs w:val="20"/>
        </w:rPr>
        <w:t>.  </w:t>
      </w:r>
      <w:bookmarkStart w:id="1" w:name="m_4395839532387027606__Hlk33258303"/>
      <w:r w:rsidRPr="001E5C24">
        <w:rPr>
          <w:rFonts w:ascii="Verdana" w:eastAsia="Times New Roman" w:hAnsi="Verdana" w:cs="Times New Roman"/>
          <w:color w:val="222222"/>
          <w:sz w:val="20"/>
          <w:szCs w:val="20"/>
        </w:rPr>
        <w:t>The proposal is billed as a medical debt collection repair bill but also makes changes in patient billing requirements by medical providers.  It</w:t>
      </w:r>
      <w:bookmarkEnd w:id="1"/>
      <w:r w:rsidRPr="001E5C24">
        <w:rPr>
          <w:rFonts w:ascii="Verdana" w:eastAsia="Times New Roman" w:hAnsi="Verdana" w:cs="Times New Roman"/>
          <w:color w:val="000000"/>
          <w:sz w:val="20"/>
          <w:szCs w:val="20"/>
        </w:rPr>
        <w:t> would institute new timelines for billing, require transparency regarding the services being billed to patients, implement deadlines for when providers can send a bill to collections and caps the amount attorneys can receive in supplemental attorney’s fees in medical debt-collection lawsuits.  It is now to be debated on the House floor sometime early this week.  It has not gone through the Senate.</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u w:val="single"/>
        </w:rPr>
        <w:t>A peek ahead:  Graduate Medical Education Budget in Joint Finance and Appropriations Committee (JFAC).</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xml:space="preserve">The JFAC committee has begun to set budgets for the year after weeks of hearings on budget requests.  The Graduate Medical Education Programs budgets are slated to be set this week on Feb 26. The Governor’s budget request for these programs aligned closely to the request from each program – a total of $22.2 million for Health Education programs.   That request </w:t>
      </w:r>
      <w:proofErr w:type="gramStart"/>
      <w:r w:rsidRPr="001E5C24">
        <w:rPr>
          <w:rFonts w:ascii="Verdana" w:eastAsia="Times New Roman" w:hAnsi="Verdana" w:cs="Times New Roman"/>
          <w:color w:val="202020"/>
          <w:sz w:val="20"/>
          <w:szCs w:val="20"/>
        </w:rPr>
        <w:t>takes into account</w:t>
      </w:r>
      <w:proofErr w:type="gramEnd"/>
      <w:r w:rsidRPr="001E5C24">
        <w:rPr>
          <w:rFonts w:ascii="Verdana" w:eastAsia="Times New Roman" w:hAnsi="Verdana" w:cs="Times New Roman"/>
          <w:color w:val="202020"/>
          <w:sz w:val="20"/>
          <w:szCs w:val="20"/>
        </w:rPr>
        <w:t xml:space="preserve"> growth for year three of the 10-year plan for expansion of the GME programs and includes an additional 25 new residents.</w:t>
      </w:r>
      <w:bookmarkStart w:id="2" w:name="m_4395839532387027606__GoBack"/>
      <w:bookmarkEnd w:id="2"/>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u w:val="single"/>
        </w:rPr>
        <w:t>New Legislation Introduced this week:</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6" w:tgtFrame="_blank" w:history="1">
        <w:r w:rsidRPr="001E5C24">
          <w:rPr>
            <w:rFonts w:ascii="Verdana" w:eastAsia="Times New Roman" w:hAnsi="Verdana" w:cs="Times New Roman"/>
            <w:b/>
            <w:bCs/>
            <w:color w:val="1155CC"/>
            <w:sz w:val="20"/>
            <w:szCs w:val="20"/>
            <w:u w:val="single"/>
          </w:rPr>
          <w:t>H500</w:t>
        </w:r>
      </w:hyperlink>
      <w:r w:rsidRPr="001E5C24">
        <w:rPr>
          <w:rFonts w:ascii="Verdana" w:eastAsia="Times New Roman" w:hAnsi="Verdana" w:cs="Times New Roman"/>
          <w:b/>
          <w:bCs/>
          <w:color w:val="202020"/>
          <w:sz w:val="20"/>
          <w:szCs w:val="20"/>
        </w:rPr>
        <w:t>: Fairness in Women’s Sports </w:t>
      </w:r>
      <w:r w:rsidRPr="001E5C24">
        <w:rPr>
          <w:rFonts w:ascii="Verdana" w:eastAsia="Times New Roman" w:hAnsi="Verdana" w:cs="Times New Roman"/>
          <w:color w:val="202020"/>
          <w:sz w:val="20"/>
          <w:szCs w:val="20"/>
        </w:rPr>
        <w:t>by Rep Earhart</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This bill was introduced a few weeks ago, but I am only now adding it to the IAFP tracking list because it could involve physician involvement if implemented.  The bill </w:t>
      </w:r>
      <w:r w:rsidRPr="001E5C24">
        <w:rPr>
          <w:rFonts w:ascii="Verdana" w:eastAsia="Times New Roman" w:hAnsi="Verdana" w:cs="Times New Roman"/>
          <w:color w:val="333333"/>
          <w:sz w:val="20"/>
          <w:szCs w:val="20"/>
          <w:lang w:val="en"/>
        </w:rPr>
        <w:t xml:space="preserve">forbids transgender girls or women from competing in school </w:t>
      </w:r>
      <w:proofErr w:type="gramStart"/>
      <w:r w:rsidRPr="001E5C24">
        <w:rPr>
          <w:rFonts w:ascii="Verdana" w:eastAsia="Times New Roman" w:hAnsi="Verdana" w:cs="Times New Roman"/>
          <w:color w:val="333333"/>
          <w:sz w:val="20"/>
          <w:szCs w:val="20"/>
          <w:lang w:val="en"/>
        </w:rPr>
        <w:t>sports, and</w:t>
      </w:r>
      <w:proofErr w:type="gramEnd"/>
      <w:r w:rsidRPr="001E5C24">
        <w:rPr>
          <w:rFonts w:ascii="Verdana" w:eastAsia="Times New Roman" w:hAnsi="Verdana" w:cs="Times New Roman"/>
          <w:color w:val="333333"/>
          <w:sz w:val="20"/>
          <w:szCs w:val="20"/>
          <w:lang w:val="en"/>
        </w:rPr>
        <w:t xml:space="preserve"> allows any female school sports player’s gender to be challenged, requiring her to undergo both physical and chromosomal exams to prove her gender.</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333333"/>
          <w:sz w:val="20"/>
          <w:szCs w:val="20"/>
          <w:lang w:val="en"/>
        </w:rPr>
        <w:t>Status:  Passed out of House State Affairs Committee on Feb 19 on a party line vote.  Now before the whole house for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7" w:tgtFrame="_blank" w:history="1">
        <w:r w:rsidRPr="001E5C24">
          <w:rPr>
            <w:rFonts w:ascii="Verdana" w:eastAsia="Times New Roman" w:hAnsi="Verdana" w:cs="Times New Roman"/>
            <w:b/>
            <w:bCs/>
            <w:color w:val="1155CC"/>
            <w:sz w:val="20"/>
            <w:szCs w:val="20"/>
            <w:u w:val="single"/>
          </w:rPr>
          <w:t>H531</w:t>
        </w:r>
      </w:hyperlink>
      <w:r w:rsidRPr="001E5C24">
        <w:rPr>
          <w:rFonts w:ascii="Verdana" w:eastAsia="Times New Roman" w:hAnsi="Verdana" w:cs="Times New Roman"/>
          <w:b/>
          <w:bCs/>
          <w:color w:val="202020"/>
          <w:sz w:val="20"/>
          <w:szCs w:val="20"/>
        </w:rPr>
        <w:t>:  Telehealth Services</w:t>
      </w:r>
      <w:r w:rsidRPr="001E5C24">
        <w:rPr>
          <w:rFonts w:ascii="Verdana" w:eastAsia="Times New Roman" w:hAnsi="Verdana" w:cs="Times New Roman"/>
          <w:color w:val="202020"/>
          <w:sz w:val="20"/>
          <w:szCs w:val="20"/>
        </w:rPr>
        <w:t xml:space="preserve">, by Rep. </w:t>
      </w:r>
      <w:proofErr w:type="spellStart"/>
      <w:r w:rsidRPr="001E5C24">
        <w:rPr>
          <w:rFonts w:ascii="Verdana" w:eastAsia="Times New Roman" w:hAnsi="Verdana" w:cs="Times New Roman"/>
          <w:color w:val="202020"/>
          <w:sz w:val="20"/>
          <w:szCs w:val="20"/>
        </w:rPr>
        <w:t>VanderWoude</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Adds language to the telehealth act to clarify the use of Medication-Assisted Treatment (MAT) can be used utilizing telehealth services.  MAT is a combination of behavioral health and medication treatment for treating addiction.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Introduced on Feb 20 in House Health and Welfare, awaiting full committee hearing.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8" w:tgtFrame="_blank" w:history="1">
        <w:r w:rsidRPr="001E5C24">
          <w:rPr>
            <w:rFonts w:ascii="Verdana" w:eastAsia="Times New Roman" w:hAnsi="Verdana" w:cs="Times New Roman"/>
            <w:b/>
            <w:bCs/>
            <w:color w:val="1155CC"/>
            <w:sz w:val="20"/>
            <w:szCs w:val="20"/>
            <w:u w:val="single"/>
          </w:rPr>
          <w:t>H533</w:t>
        </w:r>
      </w:hyperlink>
      <w:r w:rsidRPr="001E5C24">
        <w:rPr>
          <w:rFonts w:ascii="Verdana" w:eastAsia="Times New Roman" w:hAnsi="Verdana" w:cs="Times New Roman"/>
          <w:b/>
          <w:bCs/>
          <w:color w:val="202020"/>
          <w:sz w:val="20"/>
          <w:szCs w:val="20"/>
        </w:rPr>
        <w:t>:  Medicaid Expansion, County Share,</w:t>
      </w:r>
      <w:r w:rsidRPr="001E5C24">
        <w:rPr>
          <w:rFonts w:ascii="Verdana" w:eastAsia="Times New Roman" w:hAnsi="Verdana" w:cs="Times New Roman"/>
          <w:color w:val="202020"/>
          <w:sz w:val="20"/>
          <w:szCs w:val="20"/>
        </w:rPr>
        <w:t xml:space="preserve"> by Rep. </w:t>
      </w:r>
      <w:proofErr w:type="spellStart"/>
      <w:r w:rsidRPr="001E5C24">
        <w:rPr>
          <w:rFonts w:ascii="Verdana" w:eastAsia="Times New Roman" w:hAnsi="Verdana" w:cs="Times New Roman"/>
          <w:color w:val="202020"/>
          <w:sz w:val="20"/>
          <w:szCs w:val="20"/>
        </w:rPr>
        <w:t>Raybould</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This is a complicated bill putting in place a mechanism to wean county indigent funds and catastrophic health care funding out of counties purview as implementation of Medicaid expansion theoretically reduces the costs of those programs.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lastRenderedPageBreak/>
        <w:t>Status:  Introduced Feb 21 in House Health and Welfare Committee, awaiting full committee discussion.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9" w:tgtFrame="_blank" w:history="1">
        <w:r w:rsidRPr="001E5C24">
          <w:rPr>
            <w:rFonts w:ascii="Verdana" w:eastAsia="Times New Roman" w:hAnsi="Verdana" w:cs="Times New Roman"/>
            <w:b/>
            <w:bCs/>
            <w:color w:val="1155CC"/>
            <w:sz w:val="20"/>
            <w:szCs w:val="20"/>
            <w:u w:val="single"/>
          </w:rPr>
          <w:t>H515</w:t>
        </w:r>
      </w:hyperlink>
      <w:r w:rsidRPr="001E5C24">
        <w:rPr>
          <w:rFonts w:ascii="Verdana" w:eastAsia="Times New Roman" w:hAnsi="Verdana" w:cs="Times New Roman"/>
          <w:b/>
          <w:bCs/>
          <w:color w:val="202020"/>
          <w:sz w:val="20"/>
          <w:szCs w:val="20"/>
        </w:rPr>
        <w:t>:  Idaho Patient Act</w:t>
      </w:r>
      <w:r w:rsidRPr="001E5C24">
        <w:rPr>
          <w:rFonts w:ascii="Verdana" w:eastAsia="Times New Roman" w:hAnsi="Verdana" w:cs="Times New Roman"/>
          <w:color w:val="202020"/>
          <w:sz w:val="20"/>
          <w:szCs w:val="20"/>
        </w:rPr>
        <w:t>, by Rep Monks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(formerly H425) This proposal is billed as a medical debt collection repair bill but also makes changes in patient billing requirements by medical providers.  It</w:t>
      </w:r>
      <w:r w:rsidRPr="001E5C24">
        <w:rPr>
          <w:rFonts w:ascii="Verdana" w:eastAsia="Times New Roman" w:hAnsi="Verdana" w:cs="Times New Roman"/>
          <w:color w:val="000000"/>
          <w:sz w:val="20"/>
          <w:szCs w:val="20"/>
        </w:rPr>
        <w:t> would institute new timelines for billing, require transparency regarding the services being billed to patients, implement deadlines for when providers can send a bill to collections and caps the amount attorneys can receive in supplemental attorney’s fees in medical debt-collection lawsuits.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out of House Business Committee on Feb 21, awaiting action by full House.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u w:val="single"/>
        </w:rPr>
        <w:t>Status of Previous Legislation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0" w:tgtFrame="_blank" w:history="1">
        <w:r w:rsidRPr="001E5C24">
          <w:rPr>
            <w:rFonts w:ascii="Verdana" w:eastAsia="Times New Roman" w:hAnsi="Verdana" w:cs="Times New Roman"/>
            <w:b/>
            <w:bCs/>
            <w:color w:val="1155CC"/>
            <w:sz w:val="20"/>
            <w:szCs w:val="20"/>
            <w:u w:val="single"/>
          </w:rPr>
          <w:t>H506</w:t>
        </w:r>
      </w:hyperlink>
      <w:r w:rsidRPr="001E5C24">
        <w:rPr>
          <w:rFonts w:ascii="Verdana" w:eastAsia="Times New Roman" w:hAnsi="Verdana" w:cs="Times New Roman"/>
          <w:b/>
          <w:bCs/>
          <w:color w:val="202020"/>
          <w:sz w:val="20"/>
          <w:szCs w:val="20"/>
        </w:rPr>
        <w:t>: No Surprises Act Balanced Billing</w:t>
      </w:r>
      <w:r w:rsidRPr="001E5C24">
        <w:rPr>
          <w:rFonts w:ascii="Verdana" w:eastAsia="Times New Roman" w:hAnsi="Verdana" w:cs="Times New Roman"/>
          <w:color w:val="202020"/>
          <w:sz w:val="20"/>
          <w:szCs w:val="20"/>
        </w:rPr>
        <w:t xml:space="preserve"> by Rep. </w:t>
      </w:r>
      <w:proofErr w:type="spellStart"/>
      <w:r w:rsidRPr="001E5C24">
        <w:rPr>
          <w:rFonts w:ascii="Verdana" w:eastAsia="Times New Roman" w:hAnsi="Verdana" w:cs="Times New Roman"/>
          <w:color w:val="202020"/>
          <w:sz w:val="20"/>
          <w:szCs w:val="20"/>
        </w:rPr>
        <w:t>Blanksma</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(formerly H341, formerly H387). </w:t>
      </w:r>
      <w:r w:rsidRPr="001E5C24">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00000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  This bill may be a problem for primary care providers because subspecialists may refuse to take referrals or provider consults when they are out of network.</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000000"/>
          <w:sz w:val="20"/>
          <w:szCs w:val="20"/>
        </w:rPr>
        <w:t>Status:  </w:t>
      </w:r>
      <w:bookmarkStart w:id="3" w:name="m_4395839532387027606__Hlk33258549"/>
      <w:r w:rsidRPr="001E5C24">
        <w:rPr>
          <w:rFonts w:ascii="Verdana" w:eastAsia="Times New Roman" w:hAnsi="Verdana" w:cs="Times New Roman"/>
          <w:i/>
          <w:iCs/>
          <w:color w:val="222222"/>
          <w:sz w:val="20"/>
          <w:szCs w:val="20"/>
        </w:rPr>
        <w:t>NO ACTION THIS WEEK.  </w:t>
      </w:r>
      <w:bookmarkEnd w:id="3"/>
      <w:r w:rsidRPr="001E5C24">
        <w:rPr>
          <w:rFonts w:ascii="Verdana" w:eastAsia="Times New Roman" w:hAnsi="Verdana" w:cs="Times New Roman"/>
          <w:i/>
          <w:iCs/>
          <w:color w:val="000000"/>
          <w:sz w:val="20"/>
          <w:szCs w:val="20"/>
        </w:rPr>
        <w:t>Introduced Feb 13 in House Ways and Means Committee, awaiting House Committee action, likely in Health and Welfare.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1" w:tgtFrame="_blank" w:history="1">
        <w:r w:rsidRPr="001E5C24">
          <w:rPr>
            <w:rFonts w:ascii="Verdana" w:eastAsia="Times New Roman" w:hAnsi="Verdana" w:cs="Times New Roman"/>
            <w:b/>
            <w:bCs/>
            <w:color w:val="1155CC"/>
            <w:sz w:val="20"/>
            <w:szCs w:val="20"/>
            <w:u w:val="single"/>
          </w:rPr>
          <w:t>H507</w:t>
        </w:r>
      </w:hyperlink>
      <w:r w:rsidRPr="001E5C24">
        <w:rPr>
          <w:rFonts w:ascii="Verdana" w:eastAsia="Times New Roman" w:hAnsi="Verdana" w:cs="Times New Roman"/>
          <w:b/>
          <w:bCs/>
          <w:color w:val="202020"/>
          <w:sz w:val="20"/>
          <w:szCs w:val="20"/>
        </w:rPr>
        <w:t>:  Public Moneys, Abortion Providers</w:t>
      </w:r>
      <w:r w:rsidRPr="001E5C24">
        <w:rPr>
          <w:rFonts w:ascii="Verdana" w:eastAsia="Times New Roman" w:hAnsi="Verdana" w:cs="Times New Roman"/>
          <w:color w:val="202020"/>
          <w:sz w:val="20"/>
          <w:szCs w:val="20"/>
        </w:rPr>
        <w:t> by Reps. Zollinger and Zito</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Prohibits transfer of any public money to any individual or organization that is a provider of abortion services.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r w:rsidRPr="001E5C24">
        <w:rPr>
          <w:rFonts w:ascii="Verdana" w:eastAsia="Times New Roman" w:hAnsi="Verdana" w:cs="Times New Roman"/>
          <w:i/>
          <w:iCs/>
          <w:color w:val="000000"/>
          <w:sz w:val="20"/>
          <w:szCs w:val="20"/>
        </w:rPr>
        <w:t>NO ACTION THIS WEEK.  </w:t>
      </w:r>
      <w:r w:rsidRPr="001E5C24">
        <w:rPr>
          <w:rFonts w:ascii="Verdana" w:eastAsia="Times New Roman" w:hAnsi="Verdana" w:cs="Times New Roman"/>
          <w:i/>
          <w:iCs/>
          <w:color w:val="202020"/>
          <w:sz w:val="20"/>
          <w:szCs w:val="20"/>
        </w:rPr>
        <w:t>Introduced Feb. 13 in House State Affairs Committee, awaiting full committee hearing.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2" w:tgtFrame="_blank" w:history="1">
        <w:r w:rsidRPr="001E5C24">
          <w:rPr>
            <w:rFonts w:ascii="Verdana" w:eastAsia="Times New Roman" w:hAnsi="Verdana" w:cs="Times New Roman"/>
            <w:b/>
            <w:bCs/>
            <w:color w:val="1155CC"/>
            <w:sz w:val="20"/>
            <w:szCs w:val="20"/>
            <w:u w:val="single"/>
          </w:rPr>
          <w:t>H497</w:t>
        </w:r>
      </w:hyperlink>
      <w:r w:rsidRPr="001E5C24">
        <w:rPr>
          <w:rFonts w:ascii="Verdana" w:eastAsia="Times New Roman" w:hAnsi="Verdana" w:cs="Times New Roman"/>
          <w:b/>
          <w:bCs/>
          <w:color w:val="202020"/>
          <w:sz w:val="20"/>
          <w:szCs w:val="20"/>
        </w:rPr>
        <w:t>: Yellow DOT program</w:t>
      </w:r>
      <w:r w:rsidRPr="001E5C24">
        <w:rPr>
          <w:rFonts w:ascii="Verdana" w:eastAsia="Times New Roman" w:hAnsi="Verdana" w:cs="Times New Roman"/>
          <w:color w:val="202020"/>
          <w:sz w:val="20"/>
          <w:szCs w:val="20"/>
        </w:rPr>
        <w:t> by Rep. Nilsson Troy</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out of Health and Welfare Committee on Feb 21, now to full House for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3" w:tgtFrame="_blank" w:history="1">
        <w:r w:rsidRPr="001E5C24">
          <w:rPr>
            <w:rFonts w:ascii="Verdana" w:eastAsia="Times New Roman" w:hAnsi="Verdana" w:cs="Times New Roman"/>
            <w:b/>
            <w:bCs/>
            <w:color w:val="1155CC"/>
            <w:sz w:val="20"/>
            <w:szCs w:val="20"/>
            <w:u w:val="single"/>
          </w:rPr>
          <w:t>H499</w:t>
        </w:r>
      </w:hyperlink>
      <w:r w:rsidRPr="001E5C24">
        <w:rPr>
          <w:rFonts w:ascii="Verdana" w:eastAsia="Times New Roman" w:hAnsi="Verdana" w:cs="Times New Roman"/>
          <w:b/>
          <w:bCs/>
          <w:color w:val="202020"/>
          <w:sz w:val="20"/>
          <w:szCs w:val="20"/>
        </w:rPr>
        <w:t>:  Medicaid Reimbursement Parents as Teachers</w:t>
      </w:r>
      <w:r w:rsidRPr="001E5C24">
        <w:rPr>
          <w:rFonts w:ascii="Verdana" w:eastAsia="Times New Roman" w:hAnsi="Verdana" w:cs="Times New Roman"/>
          <w:color w:val="202020"/>
          <w:sz w:val="20"/>
          <w:szCs w:val="20"/>
        </w:rPr>
        <w:t xml:space="preserve"> by Rep. </w:t>
      </w:r>
      <w:proofErr w:type="spellStart"/>
      <w:r w:rsidRPr="001E5C24">
        <w:rPr>
          <w:rFonts w:ascii="Verdana" w:eastAsia="Times New Roman" w:hAnsi="Verdana" w:cs="Times New Roman"/>
          <w:color w:val="202020"/>
          <w:sz w:val="20"/>
          <w:szCs w:val="20"/>
        </w:rPr>
        <w:t>Blanksma</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r w:rsidRPr="001E5C24">
        <w:rPr>
          <w:rFonts w:ascii="Verdana" w:eastAsia="Times New Roman" w:hAnsi="Verdana" w:cs="Times New Roman"/>
          <w:i/>
          <w:iCs/>
          <w:color w:val="000000"/>
          <w:sz w:val="20"/>
          <w:szCs w:val="20"/>
        </w:rPr>
        <w:t xml:space="preserve">NO ACTION THIS </w:t>
      </w:r>
      <w:proofErr w:type="gramStart"/>
      <w:r w:rsidRPr="001E5C24">
        <w:rPr>
          <w:rFonts w:ascii="Verdana" w:eastAsia="Times New Roman" w:hAnsi="Verdana" w:cs="Times New Roman"/>
          <w:i/>
          <w:iCs/>
          <w:color w:val="000000"/>
          <w:sz w:val="20"/>
          <w:szCs w:val="20"/>
        </w:rPr>
        <w:t>WEEK  </w:t>
      </w:r>
      <w:r w:rsidRPr="001E5C24">
        <w:rPr>
          <w:rFonts w:ascii="Verdana" w:eastAsia="Times New Roman" w:hAnsi="Verdana" w:cs="Times New Roman"/>
          <w:i/>
          <w:iCs/>
          <w:color w:val="202020"/>
          <w:sz w:val="20"/>
          <w:szCs w:val="20"/>
        </w:rPr>
        <w:t>Introduced</w:t>
      </w:r>
      <w:proofErr w:type="gramEnd"/>
      <w:r w:rsidRPr="001E5C24">
        <w:rPr>
          <w:rFonts w:ascii="Verdana" w:eastAsia="Times New Roman" w:hAnsi="Verdana" w:cs="Times New Roman"/>
          <w:i/>
          <w:iCs/>
          <w:color w:val="202020"/>
          <w:sz w:val="20"/>
          <w:szCs w:val="20"/>
        </w:rPr>
        <w:t xml:space="preserve"> Feb 12 in House Health and Welfare, awaiting committee hearing.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4" w:tgtFrame="_blank" w:history="1">
        <w:r w:rsidRPr="001E5C24">
          <w:rPr>
            <w:rFonts w:ascii="Verdana" w:eastAsia="Times New Roman" w:hAnsi="Verdana" w:cs="Times New Roman"/>
            <w:b/>
            <w:bCs/>
            <w:color w:val="1155CC"/>
            <w:sz w:val="20"/>
            <w:szCs w:val="20"/>
            <w:u w:val="single"/>
          </w:rPr>
          <w:t>S1305</w:t>
        </w:r>
      </w:hyperlink>
      <w:r w:rsidRPr="001E5C24">
        <w:rPr>
          <w:rFonts w:ascii="Verdana" w:eastAsia="Times New Roman" w:hAnsi="Verdana" w:cs="Times New Roman"/>
          <w:b/>
          <w:bCs/>
          <w:color w:val="202020"/>
          <w:sz w:val="20"/>
          <w:szCs w:val="20"/>
        </w:rPr>
        <w:t>:  Psychologists, prescription authority</w:t>
      </w:r>
      <w:r w:rsidRPr="001E5C24">
        <w:rPr>
          <w:rFonts w:ascii="Verdana" w:eastAsia="Times New Roman" w:hAnsi="Verdana" w:cs="Times New Roman"/>
          <w:color w:val="202020"/>
          <w:sz w:val="20"/>
          <w:szCs w:val="20"/>
        </w:rPr>
        <w:t> by Idaho Psychological Association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Adds Family Medicine Physician to the list of approved supervisors for prescribing authority for psychology students.  To address the lack of supervisors available to prescribing psychology students.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lastRenderedPageBreak/>
        <w:t>Status:  Passed full Senate 34-0 on Feb 18, now awaiting action in House Health and Welfare Committee.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5" w:tgtFrame="_blank" w:history="1">
        <w:r w:rsidRPr="001E5C24">
          <w:rPr>
            <w:rFonts w:ascii="Verdana" w:eastAsia="Times New Roman" w:hAnsi="Verdana" w:cs="Times New Roman"/>
            <w:b/>
            <w:bCs/>
            <w:color w:val="1155CC"/>
            <w:sz w:val="20"/>
            <w:szCs w:val="20"/>
            <w:u w:val="single"/>
          </w:rPr>
          <w:t>S1308</w:t>
        </w:r>
      </w:hyperlink>
      <w:r w:rsidRPr="001E5C24">
        <w:rPr>
          <w:rFonts w:ascii="Verdana" w:eastAsia="Times New Roman" w:hAnsi="Verdana" w:cs="Times New Roman"/>
          <w:b/>
          <w:bCs/>
          <w:color w:val="202020"/>
          <w:sz w:val="20"/>
          <w:szCs w:val="20"/>
        </w:rPr>
        <w:t>:  Tobacco products, age</w:t>
      </w:r>
      <w:r w:rsidRPr="001E5C24">
        <w:rPr>
          <w:rFonts w:ascii="Verdana" w:eastAsia="Times New Roman" w:hAnsi="Verdana" w:cs="Times New Roman"/>
          <w:color w:val="202020"/>
          <w:sz w:val="20"/>
          <w:szCs w:val="20"/>
        </w:rPr>
        <w:t> by Dept of Health and Welfare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Aligns Idaho law with recent Federal law change making age to purchase tobacco products 21 years.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r w:rsidRPr="001E5C24">
        <w:rPr>
          <w:rFonts w:ascii="Verdana" w:eastAsia="Times New Roman" w:hAnsi="Verdana" w:cs="Times New Roman"/>
          <w:i/>
          <w:iCs/>
          <w:color w:val="000000"/>
          <w:sz w:val="20"/>
          <w:szCs w:val="20"/>
        </w:rPr>
        <w:t xml:space="preserve">NO ACTION THIS </w:t>
      </w:r>
      <w:proofErr w:type="gramStart"/>
      <w:r w:rsidRPr="001E5C24">
        <w:rPr>
          <w:rFonts w:ascii="Verdana" w:eastAsia="Times New Roman" w:hAnsi="Verdana" w:cs="Times New Roman"/>
          <w:i/>
          <w:iCs/>
          <w:color w:val="000000"/>
          <w:sz w:val="20"/>
          <w:szCs w:val="20"/>
        </w:rPr>
        <w:t>WEEK  </w:t>
      </w:r>
      <w:r w:rsidRPr="001E5C24">
        <w:rPr>
          <w:rFonts w:ascii="Verdana" w:eastAsia="Times New Roman" w:hAnsi="Verdana" w:cs="Times New Roman"/>
          <w:i/>
          <w:iCs/>
          <w:color w:val="202020"/>
          <w:sz w:val="20"/>
          <w:szCs w:val="20"/>
        </w:rPr>
        <w:t>Introduced</w:t>
      </w:r>
      <w:proofErr w:type="gramEnd"/>
      <w:r w:rsidRPr="001E5C24">
        <w:rPr>
          <w:rFonts w:ascii="Verdana" w:eastAsia="Times New Roman" w:hAnsi="Verdana" w:cs="Times New Roman"/>
          <w:i/>
          <w:iCs/>
          <w:color w:val="202020"/>
          <w:sz w:val="20"/>
          <w:szCs w:val="20"/>
        </w:rPr>
        <w:t xml:space="preserve"> on Feb 10 in Senate Health and Welfare, awaiting full committee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6" w:tgtFrame="_blank" w:history="1">
        <w:r w:rsidRPr="001E5C24">
          <w:rPr>
            <w:rFonts w:ascii="Verdana" w:eastAsia="Times New Roman" w:hAnsi="Verdana" w:cs="Times New Roman"/>
            <w:b/>
            <w:bCs/>
            <w:color w:val="1155CC"/>
            <w:sz w:val="20"/>
            <w:szCs w:val="20"/>
            <w:u w:val="single"/>
          </w:rPr>
          <w:t>S1331</w:t>
        </w:r>
      </w:hyperlink>
      <w:r w:rsidRPr="001E5C24">
        <w:rPr>
          <w:rFonts w:ascii="Verdana" w:eastAsia="Times New Roman" w:hAnsi="Verdana" w:cs="Times New Roman"/>
          <w:b/>
          <w:bCs/>
          <w:color w:val="202020"/>
          <w:sz w:val="20"/>
          <w:szCs w:val="20"/>
        </w:rPr>
        <w:t>:  Chiropractors prescriptions</w:t>
      </w:r>
      <w:r w:rsidRPr="001E5C24">
        <w:rPr>
          <w:rFonts w:ascii="Verdana" w:eastAsia="Times New Roman" w:hAnsi="Verdana" w:cs="Times New Roman"/>
          <w:color w:val="202020"/>
          <w:sz w:val="20"/>
          <w:szCs w:val="20"/>
        </w:rPr>
        <w:t>, by Idaho Assn of Chiropractic Physicians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Allows chiropractors with prescribing authority to obtain prescriptions from Idaho compounding facilities.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out of Senate Health and Welfare on Feb 18, awaiting full Senate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7" w:tgtFrame="_blank" w:history="1">
        <w:r w:rsidRPr="001E5C24">
          <w:rPr>
            <w:rFonts w:ascii="Verdana" w:eastAsia="Times New Roman" w:hAnsi="Verdana" w:cs="Times New Roman"/>
            <w:b/>
            <w:bCs/>
            <w:color w:val="1155CC"/>
            <w:sz w:val="20"/>
            <w:szCs w:val="20"/>
            <w:u w:val="single"/>
          </w:rPr>
          <w:t>H392</w:t>
        </w:r>
      </w:hyperlink>
      <w:r w:rsidRPr="001E5C24">
        <w:rPr>
          <w:rFonts w:ascii="Verdana" w:eastAsia="Times New Roman" w:hAnsi="Verdana" w:cs="Times New Roman"/>
          <w:b/>
          <w:bCs/>
          <w:color w:val="202020"/>
          <w:sz w:val="20"/>
          <w:szCs w:val="20"/>
        </w:rPr>
        <w:t>:  Health Care Providers Immunity</w:t>
      </w:r>
      <w:r w:rsidRPr="001E5C24">
        <w:rPr>
          <w:rFonts w:ascii="Verdana" w:eastAsia="Times New Roman" w:hAnsi="Verdana" w:cs="Times New Roman"/>
          <w:color w:val="202020"/>
          <w:sz w:val="20"/>
          <w:szCs w:val="20"/>
        </w:rPr>
        <w:t> by Idaho Medical Association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out of Senate Health and Welfare on Feb 19, now to full senate for action.  Has already passed the House 69-0 on Feb 13.</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8" w:tgtFrame="_blank" w:history="1">
        <w:r w:rsidRPr="001E5C24">
          <w:rPr>
            <w:rFonts w:ascii="Verdana" w:eastAsia="Times New Roman" w:hAnsi="Verdana" w:cs="Times New Roman"/>
            <w:b/>
            <w:bCs/>
            <w:color w:val="1155CC"/>
            <w:sz w:val="20"/>
            <w:szCs w:val="20"/>
            <w:u w:val="single"/>
          </w:rPr>
          <w:t>H391</w:t>
        </w:r>
      </w:hyperlink>
      <w:r w:rsidRPr="001E5C24">
        <w:rPr>
          <w:rFonts w:ascii="Verdana" w:eastAsia="Times New Roman" w:hAnsi="Verdana" w:cs="Times New Roman"/>
          <w:b/>
          <w:bCs/>
          <w:color w:val="202020"/>
          <w:sz w:val="20"/>
          <w:szCs w:val="20"/>
        </w:rPr>
        <w:t>: Youth Athletes and Chiropractors</w:t>
      </w:r>
      <w:r w:rsidRPr="001E5C24">
        <w:rPr>
          <w:rFonts w:ascii="Verdana" w:eastAsia="Times New Roman" w:hAnsi="Verdana" w:cs="Times New Roman"/>
          <w:color w:val="202020"/>
          <w:sz w:val="20"/>
          <w:szCs w:val="20"/>
        </w:rPr>
        <w:t> by Rep. Zollinger</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Adds licensed practicing chiropractor to list of medical professionals with authority to evaluate a student athlete concussion victim for return to activity.</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w:t>
      </w:r>
      <w:r w:rsidRPr="001E5C24">
        <w:rPr>
          <w:rFonts w:ascii="Verdana" w:eastAsia="Times New Roman" w:hAnsi="Verdana" w:cs="Times New Roman"/>
          <w:i/>
          <w:iCs/>
          <w:color w:val="000000"/>
          <w:sz w:val="20"/>
          <w:szCs w:val="20"/>
        </w:rPr>
        <w:t> NO ACTION THIS WEEK.  </w:t>
      </w:r>
      <w:r w:rsidRPr="001E5C24">
        <w:rPr>
          <w:rFonts w:ascii="Verdana" w:eastAsia="Times New Roman" w:hAnsi="Verdana" w:cs="Times New Roman"/>
          <w:i/>
          <w:iCs/>
          <w:color w:val="202020"/>
          <w:sz w:val="20"/>
          <w:szCs w:val="20"/>
        </w:rPr>
        <w:t>Introduced in House Health and welfare committee on Feb 3, awaiting full hearing.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19" w:tgtFrame="_blank" w:history="1">
        <w:r w:rsidRPr="001E5C24">
          <w:rPr>
            <w:rFonts w:ascii="Verdana" w:eastAsia="Times New Roman" w:hAnsi="Verdana" w:cs="Times New Roman"/>
            <w:b/>
            <w:bCs/>
            <w:color w:val="1155CC"/>
            <w:sz w:val="20"/>
            <w:szCs w:val="20"/>
            <w:u w:val="single"/>
          </w:rPr>
          <w:t>H425</w:t>
        </w:r>
      </w:hyperlink>
      <w:r w:rsidRPr="001E5C24">
        <w:rPr>
          <w:rFonts w:ascii="Verdana" w:eastAsia="Times New Roman" w:hAnsi="Verdana" w:cs="Times New Roman"/>
          <w:b/>
          <w:bCs/>
          <w:color w:val="202020"/>
          <w:sz w:val="20"/>
          <w:szCs w:val="20"/>
        </w:rPr>
        <w:t>:  Medical Debt Collections</w:t>
      </w:r>
      <w:r w:rsidRPr="001E5C24">
        <w:rPr>
          <w:rFonts w:ascii="Verdana" w:eastAsia="Times New Roman" w:hAnsi="Verdana" w:cs="Times New Roman"/>
          <w:color w:val="202020"/>
          <w:sz w:val="20"/>
          <w:szCs w:val="20"/>
        </w:rPr>
        <w:t> by Rep. Monks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Please see </w:t>
      </w:r>
      <w:r w:rsidRPr="001E5C24">
        <w:rPr>
          <w:rFonts w:ascii="Verdana" w:eastAsia="Times New Roman" w:hAnsi="Verdana" w:cs="Times New Roman"/>
          <w:b/>
          <w:bCs/>
          <w:color w:val="202020"/>
          <w:sz w:val="20"/>
          <w:szCs w:val="20"/>
        </w:rPr>
        <w:t>H 515</w:t>
      </w:r>
      <w:r w:rsidRPr="001E5C24">
        <w:rPr>
          <w:rFonts w:ascii="Verdana" w:eastAsia="Times New Roman" w:hAnsi="Verdana" w:cs="Times New Roman"/>
          <w:color w:val="202020"/>
          <w:sz w:val="20"/>
          <w:szCs w:val="20"/>
        </w:rPr>
        <w:t> above</w:t>
      </w:r>
      <w:r w:rsidRPr="001E5C24">
        <w:rPr>
          <w:rFonts w:ascii="Verdana" w:eastAsia="Times New Roman" w:hAnsi="Verdana" w:cs="Times New Roman"/>
          <w:i/>
          <w:i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0" w:tgtFrame="_blank" w:history="1">
        <w:r w:rsidRPr="001E5C24">
          <w:rPr>
            <w:rFonts w:ascii="Verdana" w:eastAsia="Times New Roman" w:hAnsi="Verdana" w:cs="Times New Roman"/>
            <w:b/>
            <w:bCs/>
            <w:color w:val="1155CC"/>
            <w:sz w:val="20"/>
            <w:szCs w:val="20"/>
            <w:u w:val="single"/>
          </w:rPr>
          <w:t>H436</w:t>
        </w:r>
      </w:hyperlink>
      <w:r w:rsidRPr="001E5C24">
        <w:rPr>
          <w:rFonts w:ascii="Verdana" w:eastAsia="Times New Roman" w:hAnsi="Verdana" w:cs="Times New Roman"/>
          <w:b/>
          <w:bCs/>
          <w:color w:val="202020"/>
          <w:sz w:val="20"/>
          <w:szCs w:val="20"/>
        </w:rPr>
        <w:t>: Health Care Directive Registry</w:t>
      </w:r>
      <w:r w:rsidRPr="001E5C24">
        <w:rPr>
          <w:rFonts w:ascii="Verdana" w:eastAsia="Times New Roman" w:hAnsi="Verdana" w:cs="Times New Roman"/>
          <w:color w:val="202020"/>
          <w:sz w:val="20"/>
          <w:szCs w:val="20"/>
        </w:rPr>
        <w:t> by Rep. Youngblood</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House Health and Welfare on Feb 21, awaiting full House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1" w:tgtFrame="_blank" w:history="1">
        <w:r w:rsidRPr="001E5C24">
          <w:rPr>
            <w:rFonts w:ascii="Verdana" w:eastAsia="Times New Roman" w:hAnsi="Verdana" w:cs="Times New Roman"/>
            <w:b/>
            <w:bCs/>
            <w:color w:val="1155CC"/>
            <w:sz w:val="20"/>
            <w:szCs w:val="20"/>
            <w:u w:val="single"/>
          </w:rPr>
          <w:t>H437</w:t>
        </w:r>
      </w:hyperlink>
      <w:r w:rsidRPr="001E5C24">
        <w:rPr>
          <w:rFonts w:ascii="Verdana" w:eastAsia="Times New Roman" w:hAnsi="Verdana" w:cs="Times New Roman"/>
          <w:b/>
          <w:bCs/>
          <w:color w:val="202020"/>
          <w:sz w:val="20"/>
          <w:szCs w:val="20"/>
        </w:rPr>
        <w:t>:  Smoking/Vaping in Vehicles</w:t>
      </w:r>
      <w:r w:rsidRPr="001E5C24">
        <w:rPr>
          <w:rFonts w:ascii="Verdana" w:eastAsia="Times New Roman" w:hAnsi="Verdana" w:cs="Times New Roman"/>
          <w:color w:val="202020"/>
          <w:sz w:val="20"/>
          <w:szCs w:val="20"/>
        </w:rPr>
        <w:t> by Eagle High School students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Prohibits smoking or vaping in a vehicle if any passenger 18 years of age or younger.</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r w:rsidRPr="001E5C24">
        <w:rPr>
          <w:rFonts w:ascii="Verdana" w:eastAsia="Times New Roman" w:hAnsi="Verdana" w:cs="Times New Roman"/>
          <w:i/>
          <w:iCs/>
          <w:color w:val="000000"/>
          <w:sz w:val="20"/>
          <w:szCs w:val="20"/>
        </w:rPr>
        <w:t xml:space="preserve">NO ACTION THIS </w:t>
      </w:r>
      <w:proofErr w:type="gramStart"/>
      <w:r w:rsidRPr="001E5C24">
        <w:rPr>
          <w:rFonts w:ascii="Verdana" w:eastAsia="Times New Roman" w:hAnsi="Verdana" w:cs="Times New Roman"/>
          <w:i/>
          <w:iCs/>
          <w:color w:val="000000"/>
          <w:sz w:val="20"/>
          <w:szCs w:val="20"/>
        </w:rPr>
        <w:t>WEEK  </w:t>
      </w:r>
      <w:r w:rsidRPr="001E5C24">
        <w:rPr>
          <w:rFonts w:ascii="Verdana" w:eastAsia="Times New Roman" w:hAnsi="Verdana" w:cs="Times New Roman"/>
          <w:i/>
          <w:iCs/>
          <w:color w:val="202020"/>
          <w:sz w:val="20"/>
          <w:szCs w:val="20"/>
        </w:rPr>
        <w:t>Introduced</w:t>
      </w:r>
      <w:proofErr w:type="gramEnd"/>
      <w:r w:rsidRPr="001E5C24">
        <w:rPr>
          <w:rFonts w:ascii="Verdana" w:eastAsia="Times New Roman" w:hAnsi="Verdana" w:cs="Times New Roman"/>
          <w:i/>
          <w:iCs/>
          <w:color w:val="202020"/>
          <w:sz w:val="20"/>
          <w:szCs w:val="20"/>
        </w:rPr>
        <w:t xml:space="preserve"> in House Health and Welfare on Feb 6, awaiting full committee hearing.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2" w:tgtFrame="_blank" w:history="1">
        <w:r w:rsidRPr="001E5C24">
          <w:rPr>
            <w:rFonts w:ascii="Verdana" w:eastAsia="Times New Roman" w:hAnsi="Verdana" w:cs="Times New Roman"/>
            <w:b/>
            <w:bCs/>
            <w:color w:val="1155CC"/>
            <w:sz w:val="20"/>
            <w:szCs w:val="20"/>
            <w:u w:val="single"/>
          </w:rPr>
          <w:t>H438</w:t>
        </w:r>
      </w:hyperlink>
      <w:r w:rsidRPr="001E5C24">
        <w:rPr>
          <w:rFonts w:ascii="Verdana" w:eastAsia="Times New Roman" w:hAnsi="Verdana" w:cs="Times New Roman"/>
          <w:b/>
          <w:bCs/>
          <w:color w:val="202020"/>
          <w:sz w:val="20"/>
          <w:szCs w:val="20"/>
        </w:rPr>
        <w:t>:  Prevention of Blindness and Disease in Infants</w:t>
      </w:r>
      <w:r w:rsidRPr="001E5C24">
        <w:rPr>
          <w:rFonts w:ascii="Verdana" w:eastAsia="Times New Roman" w:hAnsi="Verdana" w:cs="Times New Roman"/>
          <w:color w:val="202020"/>
          <w:sz w:val="20"/>
          <w:szCs w:val="20"/>
        </w:rPr>
        <w:t> by Rep. Giddings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Full House 66-0 on Feb 17.  Now in Senate Health and Welfare committee for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3" w:tgtFrame="_blank" w:history="1">
        <w:r w:rsidRPr="001E5C24">
          <w:rPr>
            <w:rFonts w:ascii="Verdana" w:eastAsia="Times New Roman" w:hAnsi="Verdana" w:cs="Times New Roman"/>
            <w:b/>
            <w:bCs/>
            <w:color w:val="1155CC"/>
            <w:sz w:val="20"/>
            <w:szCs w:val="20"/>
            <w:u w:val="single"/>
          </w:rPr>
          <w:t>H387</w:t>
        </w:r>
      </w:hyperlink>
      <w:r w:rsidRPr="001E5C24">
        <w:rPr>
          <w:rFonts w:ascii="Verdana" w:eastAsia="Times New Roman" w:hAnsi="Verdana" w:cs="Times New Roman"/>
          <w:b/>
          <w:bCs/>
          <w:color w:val="202020"/>
          <w:sz w:val="20"/>
          <w:szCs w:val="20"/>
        </w:rPr>
        <w:t>: (formerly H341): Medical Billing Prohibition</w:t>
      </w:r>
      <w:r w:rsidRPr="001E5C24">
        <w:rPr>
          <w:rFonts w:ascii="Verdana" w:eastAsia="Times New Roman" w:hAnsi="Verdana" w:cs="Times New Roman"/>
          <w:color w:val="202020"/>
          <w:sz w:val="20"/>
          <w:szCs w:val="20"/>
        </w:rPr>
        <w:t xml:space="preserve">, by Rep. </w:t>
      </w:r>
      <w:proofErr w:type="spellStart"/>
      <w:r w:rsidRPr="001E5C24">
        <w:rPr>
          <w:rFonts w:ascii="Verdana" w:eastAsia="Times New Roman" w:hAnsi="Verdana" w:cs="Times New Roman"/>
          <w:color w:val="202020"/>
          <w:sz w:val="20"/>
          <w:szCs w:val="20"/>
        </w:rPr>
        <w:t>Blanksma</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000000"/>
          <w:sz w:val="20"/>
          <w:szCs w:val="20"/>
        </w:rPr>
        <w:t>Please see </w:t>
      </w:r>
      <w:r w:rsidRPr="001E5C24">
        <w:rPr>
          <w:rFonts w:ascii="Verdana" w:eastAsia="Times New Roman" w:hAnsi="Verdana" w:cs="Times New Roman"/>
          <w:b/>
          <w:bCs/>
          <w:color w:val="000000"/>
          <w:sz w:val="20"/>
          <w:szCs w:val="20"/>
        </w:rPr>
        <w:t>H506 </w:t>
      </w:r>
      <w:r w:rsidRPr="001E5C24">
        <w:rPr>
          <w:rFonts w:ascii="Verdana" w:eastAsia="Times New Roman" w:hAnsi="Verdana" w:cs="Times New Roman"/>
          <w:color w:val="000000"/>
          <w:sz w:val="20"/>
          <w:szCs w:val="20"/>
        </w:rPr>
        <w:t>above.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4" w:tgtFrame="_blank" w:history="1">
        <w:r w:rsidRPr="001E5C24">
          <w:rPr>
            <w:rFonts w:ascii="Verdana" w:eastAsia="Times New Roman" w:hAnsi="Verdana" w:cs="Times New Roman"/>
            <w:b/>
            <w:bCs/>
            <w:color w:val="1155CC"/>
            <w:sz w:val="20"/>
            <w:szCs w:val="20"/>
            <w:u w:val="single"/>
          </w:rPr>
          <w:t>H386</w:t>
        </w:r>
      </w:hyperlink>
      <w:r w:rsidRPr="001E5C24">
        <w:rPr>
          <w:rFonts w:ascii="Verdana" w:eastAsia="Times New Roman" w:hAnsi="Verdana" w:cs="Times New Roman"/>
          <w:b/>
          <w:bCs/>
          <w:color w:val="202020"/>
          <w:sz w:val="20"/>
          <w:szCs w:val="20"/>
        </w:rPr>
        <w:t xml:space="preserve">: Pharmacy Benefit Managers, by Rep. Vander </w:t>
      </w:r>
      <w:proofErr w:type="spellStart"/>
      <w:r w:rsidRPr="001E5C24">
        <w:rPr>
          <w:rFonts w:ascii="Verdana" w:eastAsia="Times New Roman" w:hAnsi="Verdana" w:cs="Times New Roman"/>
          <w:b/>
          <w:bCs/>
          <w:color w:val="202020"/>
          <w:sz w:val="20"/>
          <w:szCs w:val="20"/>
        </w:rPr>
        <w:t>Woude</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xml:space="preserve">This bill creates and places parameters and requirements for creation of third-party pharmacy benefit managers, including registering with Dept of Insurance, prohibiting gag </w:t>
      </w:r>
      <w:r w:rsidRPr="001E5C24">
        <w:rPr>
          <w:rFonts w:ascii="Verdana" w:eastAsia="Times New Roman" w:hAnsi="Verdana" w:cs="Times New Roman"/>
          <w:color w:val="202020"/>
          <w:sz w:val="20"/>
          <w:szCs w:val="20"/>
        </w:rPr>
        <w:lastRenderedPageBreak/>
        <w:t>clauses for pharmacists regarding info to patients that could save costs, and requiring information on how maximum allowable costs are determined.</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NO ACTION this week.  Passed the full house 51-17 on Feb 6, now awaiting action in Senate Commerce and Human resources Committee.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5" w:tgtFrame="_blank" w:history="1">
        <w:r w:rsidRPr="001E5C24">
          <w:rPr>
            <w:rFonts w:ascii="Verdana" w:eastAsia="Times New Roman" w:hAnsi="Verdana" w:cs="Times New Roman"/>
            <w:b/>
            <w:bCs/>
            <w:color w:val="1155CC"/>
            <w:sz w:val="20"/>
            <w:szCs w:val="20"/>
            <w:u w:val="single"/>
          </w:rPr>
          <w:t>H385</w:t>
        </w:r>
      </w:hyperlink>
      <w:r w:rsidRPr="001E5C24">
        <w:rPr>
          <w:rFonts w:ascii="Verdana" w:eastAsia="Times New Roman" w:hAnsi="Verdana" w:cs="Times New Roman"/>
          <w:b/>
          <w:bCs/>
          <w:color w:val="202020"/>
          <w:sz w:val="20"/>
          <w:szCs w:val="20"/>
        </w:rPr>
        <w:t>: Certified Medication Assistants </w:t>
      </w:r>
      <w:r w:rsidRPr="001E5C24">
        <w:rPr>
          <w:rFonts w:ascii="Verdana" w:eastAsia="Times New Roman" w:hAnsi="Verdana" w:cs="Times New Roman"/>
          <w:color w:val="202020"/>
          <w:sz w:val="20"/>
          <w:szCs w:val="20"/>
        </w:rPr>
        <w:t>by Idaho Health Care Association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Passed Senate Commerce Committee on Feb 19, to full Senate for action. Passed full House 68-0 on Feb 12. </w:t>
      </w: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6" w:tgtFrame="_blank" w:history="1">
        <w:r w:rsidRPr="001E5C24">
          <w:rPr>
            <w:rFonts w:ascii="Verdana" w:eastAsia="Times New Roman" w:hAnsi="Verdana" w:cs="Times New Roman"/>
            <w:b/>
            <w:bCs/>
            <w:color w:val="1155CC"/>
            <w:sz w:val="20"/>
            <w:szCs w:val="20"/>
            <w:u w:val="single"/>
          </w:rPr>
          <w:t>H342</w:t>
        </w:r>
      </w:hyperlink>
      <w:r w:rsidRPr="001E5C24">
        <w:rPr>
          <w:rFonts w:ascii="Verdana" w:eastAsia="Times New Roman" w:hAnsi="Verdana" w:cs="Times New Roman"/>
          <w:b/>
          <w:bCs/>
          <w:color w:val="202020"/>
          <w:sz w:val="20"/>
          <w:szCs w:val="20"/>
        </w:rPr>
        <w:t>:  Telehealth Services, </w:t>
      </w:r>
      <w:r w:rsidRPr="001E5C24">
        <w:rPr>
          <w:rFonts w:ascii="Verdana" w:eastAsia="Times New Roman" w:hAnsi="Verdana" w:cs="Times New Roman"/>
          <w:color w:val="202020"/>
          <w:sz w:val="20"/>
          <w:szCs w:val="20"/>
        </w:rPr>
        <w:t xml:space="preserve">by Rep. </w:t>
      </w:r>
      <w:proofErr w:type="spellStart"/>
      <w:r w:rsidRPr="001E5C24">
        <w:rPr>
          <w:rFonts w:ascii="Verdana" w:eastAsia="Times New Roman" w:hAnsi="Verdana" w:cs="Times New Roman"/>
          <w:color w:val="202020"/>
          <w:sz w:val="20"/>
          <w:szCs w:val="20"/>
        </w:rPr>
        <w:t>Blanksma</w:t>
      </w:r>
      <w:proofErr w:type="spellEnd"/>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000000"/>
          <w:sz w:val="20"/>
          <w:szCs w:val="20"/>
        </w:rPr>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000000"/>
          <w:sz w:val="20"/>
          <w:szCs w:val="20"/>
        </w:rPr>
        <w:t>Status:  NO ACTION THIS WEEK.  Placed on Senate Amending calendar for possible amendments on Feb 13.  Passed full House 68-0 on Feb 5.  </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hyperlink r:id="rId27" w:tgtFrame="_blank" w:history="1">
        <w:r w:rsidRPr="001E5C24">
          <w:rPr>
            <w:rFonts w:ascii="Verdana" w:eastAsia="Times New Roman" w:hAnsi="Verdana" w:cs="Times New Roman"/>
            <w:b/>
            <w:bCs/>
            <w:color w:val="1155CC"/>
            <w:sz w:val="20"/>
            <w:szCs w:val="20"/>
            <w:u w:val="single"/>
          </w:rPr>
          <w:t>H317</w:t>
        </w:r>
      </w:hyperlink>
      <w:r w:rsidRPr="001E5C24">
        <w:rPr>
          <w:rFonts w:ascii="Verdana" w:eastAsia="Times New Roman" w:hAnsi="Verdana" w:cs="Times New Roman"/>
          <w:b/>
          <w:bCs/>
          <w:color w:val="202020"/>
          <w:sz w:val="20"/>
          <w:szCs w:val="20"/>
        </w:rPr>
        <w:t>:  Optometric Physician Licensing Act</w:t>
      </w:r>
      <w:r w:rsidRPr="001E5C24">
        <w:rPr>
          <w:rFonts w:ascii="Verdana" w:eastAsia="Times New Roman" w:hAnsi="Verdana" w:cs="Times New Roman"/>
          <w:color w:val="202020"/>
          <w:sz w:val="20"/>
          <w:szCs w:val="20"/>
        </w:rPr>
        <w:t>, by Bureau of Occupational Licensing</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000000"/>
          <w:sz w:val="20"/>
          <w:szCs w:val="20"/>
        </w:rPr>
        <w:t>Status:  NO ACTION THIS WEEK.</w:t>
      </w:r>
      <w:r w:rsidRPr="001E5C24">
        <w:rPr>
          <w:rFonts w:ascii="Verdana" w:eastAsia="Times New Roman" w:hAnsi="Verdana" w:cs="Times New Roman"/>
          <w:i/>
          <w:iCs/>
          <w:color w:val="202020"/>
          <w:sz w:val="20"/>
          <w:szCs w:val="20"/>
        </w:rPr>
        <w:t>  </w:t>
      </w:r>
      <w:r w:rsidRPr="001E5C24">
        <w:rPr>
          <w:rFonts w:ascii="Verdana" w:eastAsia="Times New Roman" w:hAnsi="Verdana" w:cs="Times New Roman"/>
          <w:i/>
          <w:iCs/>
          <w:color w:val="000000"/>
          <w:sz w:val="20"/>
          <w:szCs w:val="20"/>
        </w:rPr>
        <w:t>Passed full House 58-11 on Feb 5, awaiting action in Senate Health and Welfare committee.</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hyperlink r:id="rId28" w:tgtFrame="_blank" w:history="1">
        <w:r w:rsidRPr="001E5C24">
          <w:rPr>
            <w:rFonts w:ascii="Verdana" w:eastAsia="Times New Roman" w:hAnsi="Verdana" w:cs="Times New Roman"/>
            <w:b/>
            <w:bCs/>
            <w:color w:val="1155CC"/>
            <w:sz w:val="20"/>
            <w:szCs w:val="20"/>
            <w:u w:val="single"/>
          </w:rPr>
          <w:t>S1240</w:t>
        </w:r>
      </w:hyperlink>
      <w:r w:rsidRPr="001E5C24">
        <w:rPr>
          <w:rFonts w:ascii="Verdana" w:eastAsia="Times New Roman" w:hAnsi="Verdana" w:cs="Times New Roman"/>
          <w:b/>
          <w:bCs/>
          <w:color w:val="202020"/>
          <w:sz w:val="20"/>
          <w:szCs w:val="20"/>
        </w:rPr>
        <w:t>:  Advanced Practice Registered Nurse, </w:t>
      </w:r>
      <w:r w:rsidRPr="001E5C24">
        <w:rPr>
          <w:rFonts w:ascii="Verdana" w:eastAsia="Times New Roman" w:hAnsi="Verdana" w:cs="Times New Roman"/>
          <w:color w:val="202020"/>
          <w:sz w:val="20"/>
          <w:szCs w:val="20"/>
        </w:rPr>
        <w:t>by Sen. Souza</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Now LAW.  Signed by Governor on Feb 18.  Passed House 67-0 on Feb 12.  Passed full Senate 35-0 on Feb 3.</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29" w:tgtFrame="_blank" w:history="1">
        <w:r w:rsidRPr="001E5C24">
          <w:rPr>
            <w:rFonts w:ascii="Verdana" w:eastAsia="Times New Roman" w:hAnsi="Verdana" w:cs="Times New Roman"/>
            <w:b/>
            <w:bCs/>
            <w:color w:val="1155CC"/>
            <w:sz w:val="20"/>
            <w:szCs w:val="20"/>
            <w:u w:val="single"/>
          </w:rPr>
          <w:t>S1252</w:t>
        </w:r>
      </w:hyperlink>
      <w:r w:rsidRPr="001E5C24">
        <w:rPr>
          <w:rFonts w:ascii="Verdana" w:eastAsia="Times New Roman" w:hAnsi="Verdana" w:cs="Times New Roman"/>
          <w:b/>
          <w:bCs/>
          <w:color w:val="202020"/>
          <w:sz w:val="20"/>
          <w:szCs w:val="20"/>
        </w:rPr>
        <w:t>:  Injectable Cosmetics </w:t>
      </w:r>
      <w:r w:rsidRPr="001E5C24">
        <w:rPr>
          <w:rFonts w:ascii="Verdana" w:eastAsia="Times New Roman" w:hAnsi="Verdana" w:cs="Times New Roman"/>
          <w:color w:val="202020"/>
          <w:sz w:val="20"/>
          <w:szCs w:val="20"/>
        </w:rPr>
        <w:t>by ID Cosmetic Safety Association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r w:rsidRPr="001E5C24">
        <w:rPr>
          <w:rFonts w:ascii="Verdana" w:eastAsia="Times New Roman" w:hAnsi="Verdana" w:cs="Times New Roman"/>
          <w:i/>
          <w:iCs/>
          <w:color w:val="000000"/>
          <w:sz w:val="20"/>
          <w:szCs w:val="20"/>
        </w:rPr>
        <w:t>NO ACTION THIS WEEK</w:t>
      </w:r>
      <w:r w:rsidRPr="001E5C24">
        <w:rPr>
          <w:rFonts w:ascii="Verdana" w:eastAsia="Times New Roman" w:hAnsi="Verdana" w:cs="Times New Roman"/>
          <w:i/>
          <w:iCs/>
          <w:color w:val="202020"/>
          <w:sz w:val="20"/>
          <w:szCs w:val="20"/>
        </w:rPr>
        <w:t>.  Introduced in Senate Health and Welfare committee on Jan 24.</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30" w:tgtFrame="_blank" w:history="1">
        <w:r w:rsidRPr="001E5C24">
          <w:rPr>
            <w:rFonts w:ascii="Verdana" w:eastAsia="Times New Roman" w:hAnsi="Verdana" w:cs="Times New Roman"/>
            <w:b/>
            <w:bCs/>
            <w:color w:val="1155CC"/>
            <w:sz w:val="20"/>
            <w:szCs w:val="20"/>
            <w:u w:val="single"/>
          </w:rPr>
          <w:t>H315</w:t>
        </w:r>
      </w:hyperlink>
      <w:r w:rsidRPr="001E5C24">
        <w:rPr>
          <w:rFonts w:ascii="Verdana" w:eastAsia="Times New Roman" w:hAnsi="Verdana" w:cs="Times New Roman"/>
          <w:b/>
          <w:bCs/>
          <w:color w:val="202020"/>
          <w:sz w:val="20"/>
          <w:szCs w:val="20"/>
        </w:rPr>
        <w:t>:  Controlled Substances, Schedule I</w:t>
      </w:r>
      <w:r w:rsidRPr="001E5C24">
        <w:rPr>
          <w:rFonts w:ascii="Verdana" w:eastAsia="Times New Roman" w:hAnsi="Verdana" w:cs="Times New Roman"/>
          <w:color w:val="202020"/>
          <w:sz w:val="20"/>
          <w:szCs w:val="20"/>
        </w:rPr>
        <w:t>, by Board of Pharmacy</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1E5C24">
        <w:rPr>
          <w:rFonts w:ascii="Verdana" w:eastAsia="Times New Roman" w:hAnsi="Verdana" w:cs="Times New Roman"/>
          <w:color w:val="202020"/>
          <w:sz w:val="20"/>
          <w:szCs w:val="20"/>
        </w:rPr>
        <w:t>cathinones</w:t>
      </w:r>
      <w:proofErr w:type="spellEnd"/>
      <w:r w:rsidRPr="001E5C24">
        <w:rPr>
          <w:rFonts w:ascii="Verdana" w:eastAsia="Times New Roman" w:hAnsi="Verdana" w:cs="Times New Roman"/>
          <w:color w:val="202020"/>
          <w:sz w:val="20"/>
          <w:szCs w:val="20"/>
        </w:rPr>
        <w:t xml:space="preserve">, and synthetic </w:t>
      </w:r>
      <w:proofErr w:type="spellStart"/>
      <w:r w:rsidRPr="001E5C24">
        <w:rPr>
          <w:rFonts w:ascii="Verdana" w:eastAsia="Times New Roman" w:hAnsi="Verdana" w:cs="Times New Roman"/>
          <w:color w:val="202020"/>
          <w:sz w:val="20"/>
          <w:szCs w:val="20"/>
        </w:rPr>
        <w:t>fentanyls</w:t>
      </w:r>
      <w:proofErr w:type="spellEnd"/>
      <w:r w:rsidRPr="001E5C24">
        <w:rPr>
          <w:rFonts w:ascii="Verdana" w:eastAsia="Times New Roman" w:hAnsi="Verdana" w:cs="Times New Roman"/>
          <w:color w:val="202020"/>
          <w:sz w:val="20"/>
          <w:szCs w:val="20"/>
        </w:rPr>
        <w:t xml:space="preserve"> in Schedule I.</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w:t>
      </w:r>
      <w:bookmarkStart w:id="4" w:name="m_4395839532387027606__Hlk30760934"/>
      <w:r w:rsidRPr="001E5C24">
        <w:rPr>
          <w:rFonts w:ascii="Verdana" w:eastAsia="Times New Roman" w:hAnsi="Verdana" w:cs="Times New Roman"/>
          <w:i/>
          <w:iCs/>
          <w:color w:val="222222"/>
          <w:sz w:val="20"/>
          <w:szCs w:val="20"/>
        </w:rPr>
        <w:t>Now LAW.  Signed by Governor on Feb 13. Passed full Senate 34-0 on Feb 6, Passed full House 62-5 on Jan 27. </w:t>
      </w:r>
      <w:bookmarkEnd w:id="4"/>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31" w:tgtFrame="_blank" w:history="1">
        <w:r w:rsidRPr="001E5C24">
          <w:rPr>
            <w:rFonts w:ascii="Verdana" w:eastAsia="Times New Roman" w:hAnsi="Verdana" w:cs="Times New Roman"/>
            <w:b/>
            <w:bCs/>
            <w:color w:val="1155CC"/>
            <w:sz w:val="20"/>
            <w:szCs w:val="20"/>
            <w:u w:val="single"/>
          </w:rPr>
          <w:t>H316</w:t>
        </w:r>
      </w:hyperlink>
      <w:r w:rsidRPr="001E5C24">
        <w:rPr>
          <w:rFonts w:ascii="Verdana" w:eastAsia="Times New Roman" w:hAnsi="Verdana" w:cs="Times New Roman"/>
          <w:b/>
          <w:bCs/>
          <w:color w:val="202020"/>
          <w:sz w:val="20"/>
          <w:szCs w:val="20"/>
        </w:rPr>
        <w:t>:  Pharmacy Act Updates</w:t>
      </w:r>
      <w:r w:rsidRPr="001E5C24">
        <w:rPr>
          <w:rFonts w:ascii="Verdana" w:eastAsia="Times New Roman" w:hAnsi="Verdana" w:cs="Times New Roman"/>
          <w:color w:val="202020"/>
          <w:sz w:val="20"/>
          <w:szCs w:val="20"/>
        </w:rPr>
        <w:t>, by Board of Pharmacy</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lastRenderedPageBreak/>
        <w:t>Status: Now LAW.  Signed by Governor on Feb 13. Passed full senate 34-0 on Feb 6, Passed full House 62-5 on Jan 27.</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b/>
          <w:bCs/>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hyperlink r:id="rId32" w:tgtFrame="_blank" w:history="1">
        <w:r w:rsidRPr="001E5C24">
          <w:rPr>
            <w:rFonts w:ascii="Verdana" w:eastAsia="Times New Roman" w:hAnsi="Verdana" w:cs="Times New Roman"/>
            <w:b/>
            <w:bCs/>
            <w:color w:val="1155CC"/>
            <w:sz w:val="20"/>
            <w:szCs w:val="20"/>
            <w:u w:val="single"/>
          </w:rPr>
          <w:t>H339</w:t>
        </w:r>
      </w:hyperlink>
      <w:r w:rsidRPr="001E5C24">
        <w:rPr>
          <w:rFonts w:ascii="Verdana" w:eastAsia="Times New Roman" w:hAnsi="Verdana" w:cs="Times New Roman"/>
          <w:b/>
          <w:bCs/>
          <w:color w:val="202020"/>
          <w:sz w:val="20"/>
          <w:szCs w:val="20"/>
        </w:rPr>
        <w:t>: Physical Therapy Dry Needling, </w:t>
      </w:r>
      <w:r w:rsidRPr="001E5C24">
        <w:rPr>
          <w:rFonts w:ascii="Verdana" w:eastAsia="Times New Roman" w:hAnsi="Verdana" w:cs="Times New Roman"/>
          <w:color w:val="202020"/>
          <w:sz w:val="20"/>
          <w:szCs w:val="20"/>
        </w:rPr>
        <w:t>by Idaho Physical Therapy Association</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1E5C24">
        <w:rPr>
          <w:rFonts w:ascii="Verdana" w:eastAsia="Times New Roman" w:hAnsi="Verdana" w:cs="Times New Roman"/>
          <w:color w:val="202020"/>
          <w:sz w:val="20"/>
          <w:szCs w:val="20"/>
        </w:rPr>
        <w:t>board,</w:t>
      </w:r>
      <w:proofErr w:type="gramEnd"/>
      <w:r w:rsidRPr="001E5C24">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000000"/>
          <w:sz w:val="20"/>
          <w:szCs w:val="20"/>
        </w:rPr>
        <w:t>Status:  </w:t>
      </w:r>
      <w:r w:rsidRPr="001E5C24">
        <w:rPr>
          <w:rFonts w:ascii="Verdana" w:eastAsia="Times New Roman" w:hAnsi="Verdana" w:cs="Times New Roman"/>
          <w:i/>
          <w:iCs/>
          <w:color w:val="202020"/>
          <w:sz w:val="20"/>
          <w:szCs w:val="20"/>
        </w:rPr>
        <w:t>NO ACTION this week.  </w:t>
      </w:r>
      <w:r w:rsidRPr="001E5C24">
        <w:rPr>
          <w:rFonts w:ascii="Verdana" w:eastAsia="Times New Roman" w:hAnsi="Verdana" w:cs="Times New Roman"/>
          <w:i/>
          <w:iCs/>
          <w:color w:val="000000"/>
          <w:sz w:val="20"/>
          <w:szCs w:val="20"/>
        </w:rPr>
        <w:t>Passed full House 68-0 on Feb 5, to Senate Commerce and Human Resources for action.</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hyperlink r:id="rId33" w:tgtFrame="_blank" w:history="1">
        <w:r w:rsidRPr="001E5C24">
          <w:rPr>
            <w:rFonts w:ascii="Verdana" w:eastAsia="Times New Roman" w:hAnsi="Verdana" w:cs="Times New Roman"/>
            <w:b/>
            <w:bCs/>
            <w:color w:val="1155CC"/>
            <w:sz w:val="20"/>
            <w:szCs w:val="20"/>
            <w:u w:val="single"/>
          </w:rPr>
          <w:t>H351</w:t>
        </w:r>
      </w:hyperlink>
      <w:r w:rsidRPr="001E5C24">
        <w:rPr>
          <w:rFonts w:ascii="Verdana" w:eastAsia="Times New Roman" w:hAnsi="Verdana" w:cs="Times New Roman"/>
          <w:b/>
          <w:bCs/>
          <w:color w:val="202020"/>
          <w:sz w:val="20"/>
          <w:szCs w:val="20"/>
        </w:rPr>
        <w:t>:  Medicaid Reimbursements, </w:t>
      </w:r>
      <w:r w:rsidRPr="001E5C24">
        <w:rPr>
          <w:rFonts w:ascii="Verdana" w:eastAsia="Times New Roman" w:hAnsi="Verdana" w:cs="Times New Roman"/>
          <w:color w:val="202020"/>
          <w:sz w:val="20"/>
          <w:szCs w:val="20"/>
        </w:rPr>
        <w:t>by Dept of Health and Welfare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i/>
          <w:iCs/>
          <w:color w:val="202020"/>
          <w:sz w:val="20"/>
          <w:szCs w:val="20"/>
        </w:rPr>
        <w:t>Status: NO ACTION THIS WEEK.  Passed Senate Health and Welfare on Feb 12, now to full Senate for action.  Passed full House 44-24 on Feb 5.</w:t>
      </w:r>
    </w:p>
    <w:p w:rsidR="001E5C24" w:rsidRPr="001E5C24" w:rsidRDefault="001E5C24" w:rsidP="001E5C24">
      <w:pPr>
        <w:shd w:val="clear" w:color="auto" w:fill="FFFFFF"/>
        <w:rPr>
          <w:rFonts w:ascii="Verdana" w:eastAsia="Times New Roman" w:hAnsi="Verdana" w:cs="Times New Roman"/>
          <w:color w:val="000000"/>
          <w:sz w:val="20"/>
          <w:szCs w:val="20"/>
        </w:rPr>
      </w:pP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 </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Thanks,</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Ken Burgess, Partner</w:t>
      </w:r>
    </w:p>
    <w:p w:rsidR="001E5C24" w:rsidRPr="001E5C24" w:rsidRDefault="001E5C24" w:rsidP="001E5C24">
      <w:pPr>
        <w:shd w:val="clear" w:color="auto" w:fill="FFFFFF"/>
        <w:rPr>
          <w:rFonts w:ascii="Verdana" w:eastAsia="Times New Roman" w:hAnsi="Verdana" w:cs="Times New Roman"/>
          <w:color w:val="000000"/>
          <w:sz w:val="20"/>
          <w:szCs w:val="20"/>
        </w:rPr>
      </w:pPr>
      <w:r w:rsidRPr="001E5C24">
        <w:rPr>
          <w:rFonts w:ascii="Verdana" w:eastAsia="Times New Roman" w:hAnsi="Verdana" w:cs="Times New Roman"/>
          <w:color w:val="202020"/>
          <w:sz w:val="20"/>
          <w:szCs w:val="20"/>
        </w:rPr>
        <w:t>Veritas Advisors, LLP</w:t>
      </w:r>
    </w:p>
    <w:p w:rsidR="00BD024F" w:rsidRDefault="001E5C24"/>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24"/>
    <w:rsid w:val="00194C30"/>
    <w:rsid w:val="001E5C24"/>
    <w:rsid w:val="00623798"/>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3059-8EC6-41BA-8579-BB33922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76362">
      <w:bodyDiv w:val="1"/>
      <w:marLeft w:val="0"/>
      <w:marRight w:val="0"/>
      <w:marTop w:val="0"/>
      <w:marBottom w:val="0"/>
      <w:divBdr>
        <w:top w:val="none" w:sz="0" w:space="0" w:color="auto"/>
        <w:left w:val="none" w:sz="0" w:space="0" w:color="auto"/>
        <w:bottom w:val="none" w:sz="0" w:space="0" w:color="auto"/>
        <w:right w:val="none" w:sz="0" w:space="0" w:color="auto"/>
      </w:divBdr>
      <w:divsChild>
        <w:div w:id="523985543">
          <w:marLeft w:val="0"/>
          <w:marRight w:val="0"/>
          <w:marTop w:val="0"/>
          <w:marBottom w:val="0"/>
          <w:divBdr>
            <w:top w:val="none" w:sz="0" w:space="0" w:color="auto"/>
            <w:left w:val="none" w:sz="0" w:space="0" w:color="auto"/>
            <w:bottom w:val="none" w:sz="0" w:space="0" w:color="auto"/>
            <w:right w:val="none" w:sz="0" w:space="0" w:color="auto"/>
          </w:divBdr>
        </w:div>
        <w:div w:id="2081172704">
          <w:marLeft w:val="0"/>
          <w:marRight w:val="0"/>
          <w:marTop w:val="0"/>
          <w:marBottom w:val="0"/>
          <w:divBdr>
            <w:top w:val="none" w:sz="0" w:space="0" w:color="auto"/>
            <w:left w:val="none" w:sz="0" w:space="0" w:color="auto"/>
            <w:bottom w:val="none" w:sz="0" w:space="0" w:color="auto"/>
            <w:right w:val="none" w:sz="0" w:space="0" w:color="auto"/>
          </w:divBdr>
        </w:div>
        <w:div w:id="344719583">
          <w:marLeft w:val="0"/>
          <w:marRight w:val="0"/>
          <w:marTop w:val="0"/>
          <w:marBottom w:val="0"/>
          <w:divBdr>
            <w:top w:val="none" w:sz="0" w:space="0" w:color="auto"/>
            <w:left w:val="none" w:sz="0" w:space="0" w:color="auto"/>
            <w:bottom w:val="none" w:sz="0" w:space="0" w:color="auto"/>
            <w:right w:val="none" w:sz="0" w:space="0" w:color="auto"/>
          </w:divBdr>
        </w:div>
        <w:div w:id="69623167">
          <w:marLeft w:val="0"/>
          <w:marRight w:val="0"/>
          <w:marTop w:val="0"/>
          <w:marBottom w:val="0"/>
          <w:divBdr>
            <w:top w:val="none" w:sz="0" w:space="0" w:color="auto"/>
            <w:left w:val="none" w:sz="0" w:space="0" w:color="auto"/>
            <w:bottom w:val="none" w:sz="0" w:space="0" w:color="auto"/>
            <w:right w:val="none" w:sz="0" w:space="0" w:color="auto"/>
          </w:divBdr>
        </w:div>
        <w:div w:id="2015834484">
          <w:marLeft w:val="0"/>
          <w:marRight w:val="0"/>
          <w:marTop w:val="0"/>
          <w:marBottom w:val="0"/>
          <w:divBdr>
            <w:top w:val="none" w:sz="0" w:space="0" w:color="auto"/>
            <w:left w:val="none" w:sz="0" w:space="0" w:color="auto"/>
            <w:bottom w:val="none" w:sz="0" w:space="0" w:color="auto"/>
            <w:right w:val="none" w:sz="0" w:space="0" w:color="auto"/>
          </w:divBdr>
        </w:div>
        <w:div w:id="1438983447">
          <w:marLeft w:val="0"/>
          <w:marRight w:val="0"/>
          <w:marTop w:val="0"/>
          <w:marBottom w:val="0"/>
          <w:divBdr>
            <w:top w:val="none" w:sz="0" w:space="0" w:color="auto"/>
            <w:left w:val="none" w:sz="0" w:space="0" w:color="auto"/>
            <w:bottom w:val="none" w:sz="0" w:space="0" w:color="auto"/>
            <w:right w:val="none" w:sz="0" w:space="0" w:color="auto"/>
          </w:divBdr>
        </w:div>
        <w:div w:id="80639242">
          <w:marLeft w:val="0"/>
          <w:marRight w:val="0"/>
          <w:marTop w:val="0"/>
          <w:marBottom w:val="0"/>
          <w:divBdr>
            <w:top w:val="none" w:sz="0" w:space="0" w:color="auto"/>
            <w:left w:val="none" w:sz="0" w:space="0" w:color="auto"/>
            <w:bottom w:val="none" w:sz="0" w:space="0" w:color="auto"/>
            <w:right w:val="none" w:sz="0" w:space="0" w:color="auto"/>
          </w:divBdr>
        </w:div>
        <w:div w:id="1018315250">
          <w:marLeft w:val="0"/>
          <w:marRight w:val="0"/>
          <w:marTop w:val="0"/>
          <w:marBottom w:val="0"/>
          <w:divBdr>
            <w:top w:val="none" w:sz="0" w:space="0" w:color="auto"/>
            <w:left w:val="none" w:sz="0" w:space="0" w:color="auto"/>
            <w:bottom w:val="none" w:sz="0" w:space="0" w:color="auto"/>
            <w:right w:val="none" w:sz="0" w:space="0" w:color="auto"/>
          </w:divBdr>
        </w:div>
        <w:div w:id="1852447878">
          <w:marLeft w:val="0"/>
          <w:marRight w:val="0"/>
          <w:marTop w:val="0"/>
          <w:marBottom w:val="0"/>
          <w:divBdr>
            <w:top w:val="none" w:sz="0" w:space="0" w:color="auto"/>
            <w:left w:val="none" w:sz="0" w:space="0" w:color="auto"/>
            <w:bottom w:val="none" w:sz="0" w:space="0" w:color="auto"/>
            <w:right w:val="none" w:sz="0" w:space="0" w:color="auto"/>
          </w:divBdr>
        </w:div>
        <w:div w:id="1456945718">
          <w:marLeft w:val="0"/>
          <w:marRight w:val="0"/>
          <w:marTop w:val="0"/>
          <w:marBottom w:val="0"/>
          <w:divBdr>
            <w:top w:val="none" w:sz="0" w:space="0" w:color="auto"/>
            <w:left w:val="none" w:sz="0" w:space="0" w:color="auto"/>
            <w:bottom w:val="none" w:sz="0" w:space="0" w:color="auto"/>
            <w:right w:val="none" w:sz="0" w:space="0" w:color="auto"/>
          </w:divBdr>
        </w:div>
        <w:div w:id="1127510132">
          <w:marLeft w:val="0"/>
          <w:marRight w:val="0"/>
          <w:marTop w:val="0"/>
          <w:marBottom w:val="0"/>
          <w:divBdr>
            <w:top w:val="none" w:sz="0" w:space="0" w:color="auto"/>
            <w:left w:val="none" w:sz="0" w:space="0" w:color="auto"/>
            <w:bottom w:val="none" w:sz="0" w:space="0" w:color="auto"/>
            <w:right w:val="none" w:sz="0" w:space="0" w:color="auto"/>
          </w:divBdr>
        </w:div>
        <w:div w:id="1107962800">
          <w:marLeft w:val="0"/>
          <w:marRight w:val="0"/>
          <w:marTop w:val="0"/>
          <w:marBottom w:val="0"/>
          <w:divBdr>
            <w:top w:val="none" w:sz="0" w:space="0" w:color="auto"/>
            <w:left w:val="none" w:sz="0" w:space="0" w:color="auto"/>
            <w:bottom w:val="none" w:sz="0" w:space="0" w:color="auto"/>
            <w:right w:val="none" w:sz="0" w:space="0" w:color="auto"/>
          </w:divBdr>
        </w:div>
        <w:div w:id="237255898">
          <w:marLeft w:val="0"/>
          <w:marRight w:val="0"/>
          <w:marTop w:val="0"/>
          <w:marBottom w:val="0"/>
          <w:divBdr>
            <w:top w:val="none" w:sz="0" w:space="0" w:color="auto"/>
            <w:left w:val="none" w:sz="0" w:space="0" w:color="auto"/>
            <w:bottom w:val="none" w:sz="0" w:space="0" w:color="auto"/>
            <w:right w:val="none" w:sz="0" w:space="0" w:color="auto"/>
          </w:divBdr>
        </w:div>
        <w:div w:id="106314238">
          <w:marLeft w:val="0"/>
          <w:marRight w:val="0"/>
          <w:marTop w:val="0"/>
          <w:marBottom w:val="0"/>
          <w:divBdr>
            <w:top w:val="none" w:sz="0" w:space="0" w:color="auto"/>
            <w:left w:val="none" w:sz="0" w:space="0" w:color="auto"/>
            <w:bottom w:val="none" w:sz="0" w:space="0" w:color="auto"/>
            <w:right w:val="none" w:sz="0" w:space="0" w:color="auto"/>
          </w:divBdr>
        </w:div>
        <w:div w:id="1732651328">
          <w:marLeft w:val="0"/>
          <w:marRight w:val="0"/>
          <w:marTop w:val="0"/>
          <w:marBottom w:val="0"/>
          <w:divBdr>
            <w:top w:val="none" w:sz="0" w:space="0" w:color="auto"/>
            <w:left w:val="none" w:sz="0" w:space="0" w:color="auto"/>
            <w:bottom w:val="none" w:sz="0" w:space="0" w:color="auto"/>
            <w:right w:val="none" w:sz="0" w:space="0" w:color="auto"/>
          </w:divBdr>
        </w:div>
        <w:div w:id="225460112">
          <w:marLeft w:val="0"/>
          <w:marRight w:val="0"/>
          <w:marTop w:val="0"/>
          <w:marBottom w:val="0"/>
          <w:divBdr>
            <w:top w:val="none" w:sz="0" w:space="0" w:color="auto"/>
            <w:left w:val="none" w:sz="0" w:space="0" w:color="auto"/>
            <w:bottom w:val="none" w:sz="0" w:space="0" w:color="auto"/>
            <w:right w:val="none" w:sz="0" w:space="0" w:color="auto"/>
          </w:divBdr>
        </w:div>
        <w:div w:id="507065658">
          <w:marLeft w:val="0"/>
          <w:marRight w:val="0"/>
          <w:marTop w:val="0"/>
          <w:marBottom w:val="0"/>
          <w:divBdr>
            <w:top w:val="none" w:sz="0" w:space="0" w:color="auto"/>
            <w:left w:val="none" w:sz="0" w:space="0" w:color="auto"/>
            <w:bottom w:val="none" w:sz="0" w:space="0" w:color="auto"/>
            <w:right w:val="none" w:sz="0" w:space="0" w:color="auto"/>
          </w:divBdr>
        </w:div>
        <w:div w:id="2046055142">
          <w:marLeft w:val="0"/>
          <w:marRight w:val="0"/>
          <w:marTop w:val="0"/>
          <w:marBottom w:val="0"/>
          <w:divBdr>
            <w:top w:val="none" w:sz="0" w:space="0" w:color="auto"/>
            <w:left w:val="none" w:sz="0" w:space="0" w:color="auto"/>
            <w:bottom w:val="none" w:sz="0" w:space="0" w:color="auto"/>
            <w:right w:val="none" w:sz="0" w:space="0" w:color="auto"/>
          </w:divBdr>
        </w:div>
        <w:div w:id="1835489477">
          <w:marLeft w:val="0"/>
          <w:marRight w:val="0"/>
          <w:marTop w:val="0"/>
          <w:marBottom w:val="0"/>
          <w:divBdr>
            <w:top w:val="none" w:sz="0" w:space="0" w:color="auto"/>
            <w:left w:val="none" w:sz="0" w:space="0" w:color="auto"/>
            <w:bottom w:val="none" w:sz="0" w:space="0" w:color="auto"/>
            <w:right w:val="none" w:sz="0" w:space="0" w:color="auto"/>
          </w:divBdr>
        </w:div>
        <w:div w:id="853767092">
          <w:marLeft w:val="0"/>
          <w:marRight w:val="0"/>
          <w:marTop w:val="0"/>
          <w:marBottom w:val="0"/>
          <w:divBdr>
            <w:top w:val="none" w:sz="0" w:space="0" w:color="auto"/>
            <w:left w:val="none" w:sz="0" w:space="0" w:color="auto"/>
            <w:bottom w:val="none" w:sz="0" w:space="0" w:color="auto"/>
            <w:right w:val="none" w:sz="0" w:space="0" w:color="auto"/>
          </w:divBdr>
        </w:div>
        <w:div w:id="1789087614">
          <w:marLeft w:val="0"/>
          <w:marRight w:val="0"/>
          <w:marTop w:val="0"/>
          <w:marBottom w:val="0"/>
          <w:divBdr>
            <w:top w:val="none" w:sz="0" w:space="0" w:color="auto"/>
            <w:left w:val="none" w:sz="0" w:space="0" w:color="auto"/>
            <w:bottom w:val="none" w:sz="0" w:space="0" w:color="auto"/>
            <w:right w:val="none" w:sz="0" w:space="0" w:color="auto"/>
          </w:divBdr>
        </w:div>
        <w:div w:id="883979335">
          <w:marLeft w:val="0"/>
          <w:marRight w:val="0"/>
          <w:marTop w:val="0"/>
          <w:marBottom w:val="0"/>
          <w:divBdr>
            <w:top w:val="none" w:sz="0" w:space="0" w:color="auto"/>
            <w:left w:val="none" w:sz="0" w:space="0" w:color="auto"/>
            <w:bottom w:val="none" w:sz="0" w:space="0" w:color="auto"/>
            <w:right w:val="none" w:sz="0" w:space="0" w:color="auto"/>
          </w:divBdr>
        </w:div>
        <w:div w:id="2086761710">
          <w:marLeft w:val="0"/>
          <w:marRight w:val="0"/>
          <w:marTop w:val="0"/>
          <w:marBottom w:val="0"/>
          <w:divBdr>
            <w:top w:val="none" w:sz="0" w:space="0" w:color="auto"/>
            <w:left w:val="none" w:sz="0" w:space="0" w:color="auto"/>
            <w:bottom w:val="none" w:sz="0" w:space="0" w:color="auto"/>
            <w:right w:val="none" w:sz="0" w:space="0" w:color="auto"/>
          </w:divBdr>
        </w:div>
        <w:div w:id="1975329636">
          <w:marLeft w:val="0"/>
          <w:marRight w:val="0"/>
          <w:marTop w:val="0"/>
          <w:marBottom w:val="0"/>
          <w:divBdr>
            <w:top w:val="none" w:sz="0" w:space="0" w:color="auto"/>
            <w:left w:val="none" w:sz="0" w:space="0" w:color="auto"/>
            <w:bottom w:val="none" w:sz="0" w:space="0" w:color="auto"/>
            <w:right w:val="none" w:sz="0" w:space="0" w:color="auto"/>
          </w:divBdr>
        </w:div>
        <w:div w:id="1236210980">
          <w:marLeft w:val="0"/>
          <w:marRight w:val="0"/>
          <w:marTop w:val="0"/>
          <w:marBottom w:val="0"/>
          <w:divBdr>
            <w:top w:val="none" w:sz="0" w:space="0" w:color="auto"/>
            <w:left w:val="none" w:sz="0" w:space="0" w:color="auto"/>
            <w:bottom w:val="none" w:sz="0" w:space="0" w:color="auto"/>
            <w:right w:val="none" w:sz="0" w:space="0" w:color="auto"/>
          </w:divBdr>
        </w:div>
        <w:div w:id="286548477">
          <w:marLeft w:val="0"/>
          <w:marRight w:val="0"/>
          <w:marTop w:val="0"/>
          <w:marBottom w:val="0"/>
          <w:divBdr>
            <w:top w:val="none" w:sz="0" w:space="0" w:color="auto"/>
            <w:left w:val="none" w:sz="0" w:space="0" w:color="auto"/>
            <w:bottom w:val="none" w:sz="0" w:space="0" w:color="auto"/>
            <w:right w:val="none" w:sz="0" w:space="0" w:color="auto"/>
          </w:divBdr>
        </w:div>
        <w:div w:id="1285236623">
          <w:marLeft w:val="0"/>
          <w:marRight w:val="0"/>
          <w:marTop w:val="0"/>
          <w:marBottom w:val="0"/>
          <w:divBdr>
            <w:top w:val="none" w:sz="0" w:space="0" w:color="auto"/>
            <w:left w:val="none" w:sz="0" w:space="0" w:color="auto"/>
            <w:bottom w:val="none" w:sz="0" w:space="0" w:color="auto"/>
            <w:right w:val="none" w:sz="0" w:space="0" w:color="auto"/>
          </w:divBdr>
        </w:div>
        <w:div w:id="445853486">
          <w:marLeft w:val="0"/>
          <w:marRight w:val="0"/>
          <w:marTop w:val="0"/>
          <w:marBottom w:val="0"/>
          <w:divBdr>
            <w:top w:val="none" w:sz="0" w:space="0" w:color="auto"/>
            <w:left w:val="none" w:sz="0" w:space="0" w:color="auto"/>
            <w:bottom w:val="none" w:sz="0" w:space="0" w:color="auto"/>
            <w:right w:val="none" w:sz="0" w:space="0" w:color="auto"/>
          </w:divBdr>
        </w:div>
        <w:div w:id="420225194">
          <w:marLeft w:val="0"/>
          <w:marRight w:val="0"/>
          <w:marTop w:val="0"/>
          <w:marBottom w:val="0"/>
          <w:divBdr>
            <w:top w:val="none" w:sz="0" w:space="0" w:color="auto"/>
            <w:left w:val="none" w:sz="0" w:space="0" w:color="auto"/>
            <w:bottom w:val="none" w:sz="0" w:space="0" w:color="auto"/>
            <w:right w:val="none" w:sz="0" w:space="0" w:color="auto"/>
          </w:divBdr>
        </w:div>
        <w:div w:id="792864299">
          <w:marLeft w:val="0"/>
          <w:marRight w:val="0"/>
          <w:marTop w:val="0"/>
          <w:marBottom w:val="0"/>
          <w:divBdr>
            <w:top w:val="none" w:sz="0" w:space="0" w:color="auto"/>
            <w:left w:val="none" w:sz="0" w:space="0" w:color="auto"/>
            <w:bottom w:val="none" w:sz="0" w:space="0" w:color="auto"/>
            <w:right w:val="none" w:sz="0" w:space="0" w:color="auto"/>
          </w:divBdr>
        </w:div>
        <w:div w:id="1582987968">
          <w:marLeft w:val="0"/>
          <w:marRight w:val="0"/>
          <w:marTop w:val="0"/>
          <w:marBottom w:val="0"/>
          <w:divBdr>
            <w:top w:val="none" w:sz="0" w:space="0" w:color="auto"/>
            <w:left w:val="none" w:sz="0" w:space="0" w:color="auto"/>
            <w:bottom w:val="none" w:sz="0" w:space="0" w:color="auto"/>
            <w:right w:val="none" w:sz="0" w:space="0" w:color="auto"/>
          </w:divBdr>
        </w:div>
        <w:div w:id="1161580986">
          <w:marLeft w:val="0"/>
          <w:marRight w:val="0"/>
          <w:marTop w:val="0"/>
          <w:marBottom w:val="0"/>
          <w:divBdr>
            <w:top w:val="none" w:sz="0" w:space="0" w:color="auto"/>
            <w:left w:val="none" w:sz="0" w:space="0" w:color="auto"/>
            <w:bottom w:val="none" w:sz="0" w:space="0" w:color="auto"/>
            <w:right w:val="none" w:sz="0" w:space="0" w:color="auto"/>
          </w:divBdr>
        </w:div>
        <w:div w:id="1800879501">
          <w:marLeft w:val="0"/>
          <w:marRight w:val="0"/>
          <w:marTop w:val="0"/>
          <w:marBottom w:val="0"/>
          <w:divBdr>
            <w:top w:val="none" w:sz="0" w:space="0" w:color="auto"/>
            <w:left w:val="none" w:sz="0" w:space="0" w:color="auto"/>
            <w:bottom w:val="none" w:sz="0" w:space="0" w:color="auto"/>
            <w:right w:val="none" w:sz="0" w:space="0" w:color="auto"/>
          </w:divBdr>
        </w:div>
        <w:div w:id="1850606530">
          <w:marLeft w:val="0"/>
          <w:marRight w:val="0"/>
          <w:marTop w:val="0"/>
          <w:marBottom w:val="0"/>
          <w:divBdr>
            <w:top w:val="none" w:sz="0" w:space="0" w:color="auto"/>
            <w:left w:val="none" w:sz="0" w:space="0" w:color="auto"/>
            <w:bottom w:val="none" w:sz="0" w:space="0" w:color="auto"/>
            <w:right w:val="none" w:sz="0" w:space="0" w:color="auto"/>
          </w:divBdr>
        </w:div>
        <w:div w:id="587033807">
          <w:marLeft w:val="0"/>
          <w:marRight w:val="0"/>
          <w:marTop w:val="0"/>
          <w:marBottom w:val="0"/>
          <w:divBdr>
            <w:top w:val="none" w:sz="0" w:space="0" w:color="auto"/>
            <w:left w:val="none" w:sz="0" w:space="0" w:color="auto"/>
            <w:bottom w:val="none" w:sz="0" w:space="0" w:color="auto"/>
            <w:right w:val="none" w:sz="0" w:space="0" w:color="auto"/>
          </w:divBdr>
        </w:div>
        <w:div w:id="1474060069">
          <w:marLeft w:val="0"/>
          <w:marRight w:val="0"/>
          <w:marTop w:val="0"/>
          <w:marBottom w:val="0"/>
          <w:divBdr>
            <w:top w:val="none" w:sz="0" w:space="0" w:color="auto"/>
            <w:left w:val="none" w:sz="0" w:space="0" w:color="auto"/>
            <w:bottom w:val="none" w:sz="0" w:space="0" w:color="auto"/>
            <w:right w:val="none" w:sz="0" w:space="0" w:color="auto"/>
          </w:divBdr>
        </w:div>
        <w:div w:id="1126973161">
          <w:marLeft w:val="0"/>
          <w:marRight w:val="0"/>
          <w:marTop w:val="0"/>
          <w:marBottom w:val="0"/>
          <w:divBdr>
            <w:top w:val="none" w:sz="0" w:space="0" w:color="auto"/>
            <w:left w:val="none" w:sz="0" w:space="0" w:color="auto"/>
            <w:bottom w:val="none" w:sz="0" w:space="0" w:color="auto"/>
            <w:right w:val="none" w:sz="0" w:space="0" w:color="auto"/>
          </w:divBdr>
        </w:div>
        <w:div w:id="142040935">
          <w:marLeft w:val="0"/>
          <w:marRight w:val="0"/>
          <w:marTop w:val="0"/>
          <w:marBottom w:val="0"/>
          <w:divBdr>
            <w:top w:val="none" w:sz="0" w:space="0" w:color="auto"/>
            <w:left w:val="none" w:sz="0" w:space="0" w:color="auto"/>
            <w:bottom w:val="none" w:sz="0" w:space="0" w:color="auto"/>
            <w:right w:val="none" w:sz="0" w:space="0" w:color="auto"/>
          </w:divBdr>
        </w:div>
        <w:div w:id="107284039">
          <w:marLeft w:val="0"/>
          <w:marRight w:val="0"/>
          <w:marTop w:val="0"/>
          <w:marBottom w:val="0"/>
          <w:divBdr>
            <w:top w:val="none" w:sz="0" w:space="0" w:color="auto"/>
            <w:left w:val="none" w:sz="0" w:space="0" w:color="auto"/>
            <w:bottom w:val="none" w:sz="0" w:space="0" w:color="auto"/>
            <w:right w:val="none" w:sz="0" w:space="0" w:color="auto"/>
          </w:divBdr>
        </w:div>
        <w:div w:id="1228540871">
          <w:marLeft w:val="0"/>
          <w:marRight w:val="0"/>
          <w:marTop w:val="0"/>
          <w:marBottom w:val="0"/>
          <w:divBdr>
            <w:top w:val="none" w:sz="0" w:space="0" w:color="auto"/>
            <w:left w:val="none" w:sz="0" w:space="0" w:color="auto"/>
            <w:bottom w:val="none" w:sz="0" w:space="0" w:color="auto"/>
            <w:right w:val="none" w:sz="0" w:space="0" w:color="auto"/>
          </w:divBdr>
        </w:div>
        <w:div w:id="1318416775">
          <w:marLeft w:val="0"/>
          <w:marRight w:val="0"/>
          <w:marTop w:val="0"/>
          <w:marBottom w:val="0"/>
          <w:divBdr>
            <w:top w:val="none" w:sz="0" w:space="0" w:color="auto"/>
            <w:left w:val="none" w:sz="0" w:space="0" w:color="auto"/>
            <w:bottom w:val="none" w:sz="0" w:space="0" w:color="auto"/>
            <w:right w:val="none" w:sz="0" w:space="0" w:color="auto"/>
          </w:divBdr>
        </w:div>
        <w:div w:id="1888296313">
          <w:marLeft w:val="0"/>
          <w:marRight w:val="0"/>
          <w:marTop w:val="0"/>
          <w:marBottom w:val="0"/>
          <w:divBdr>
            <w:top w:val="none" w:sz="0" w:space="0" w:color="auto"/>
            <w:left w:val="none" w:sz="0" w:space="0" w:color="auto"/>
            <w:bottom w:val="none" w:sz="0" w:space="0" w:color="auto"/>
            <w:right w:val="none" w:sz="0" w:space="0" w:color="auto"/>
          </w:divBdr>
        </w:div>
        <w:div w:id="834146940">
          <w:marLeft w:val="0"/>
          <w:marRight w:val="0"/>
          <w:marTop w:val="0"/>
          <w:marBottom w:val="0"/>
          <w:divBdr>
            <w:top w:val="none" w:sz="0" w:space="0" w:color="auto"/>
            <w:left w:val="none" w:sz="0" w:space="0" w:color="auto"/>
            <w:bottom w:val="none" w:sz="0" w:space="0" w:color="auto"/>
            <w:right w:val="none" w:sz="0" w:space="0" w:color="auto"/>
          </w:divBdr>
        </w:div>
        <w:div w:id="891843700">
          <w:marLeft w:val="0"/>
          <w:marRight w:val="0"/>
          <w:marTop w:val="0"/>
          <w:marBottom w:val="0"/>
          <w:divBdr>
            <w:top w:val="none" w:sz="0" w:space="0" w:color="auto"/>
            <w:left w:val="none" w:sz="0" w:space="0" w:color="auto"/>
            <w:bottom w:val="none" w:sz="0" w:space="0" w:color="auto"/>
            <w:right w:val="none" w:sz="0" w:space="0" w:color="auto"/>
          </w:divBdr>
        </w:div>
        <w:div w:id="610211048">
          <w:marLeft w:val="0"/>
          <w:marRight w:val="0"/>
          <w:marTop w:val="0"/>
          <w:marBottom w:val="0"/>
          <w:divBdr>
            <w:top w:val="none" w:sz="0" w:space="0" w:color="auto"/>
            <w:left w:val="none" w:sz="0" w:space="0" w:color="auto"/>
            <w:bottom w:val="none" w:sz="0" w:space="0" w:color="auto"/>
            <w:right w:val="none" w:sz="0" w:space="0" w:color="auto"/>
          </w:divBdr>
        </w:div>
        <w:div w:id="459494546">
          <w:marLeft w:val="0"/>
          <w:marRight w:val="0"/>
          <w:marTop w:val="0"/>
          <w:marBottom w:val="0"/>
          <w:divBdr>
            <w:top w:val="none" w:sz="0" w:space="0" w:color="auto"/>
            <w:left w:val="none" w:sz="0" w:space="0" w:color="auto"/>
            <w:bottom w:val="none" w:sz="0" w:space="0" w:color="auto"/>
            <w:right w:val="none" w:sz="0" w:space="0" w:color="auto"/>
          </w:divBdr>
        </w:div>
        <w:div w:id="315230831">
          <w:marLeft w:val="0"/>
          <w:marRight w:val="0"/>
          <w:marTop w:val="0"/>
          <w:marBottom w:val="0"/>
          <w:divBdr>
            <w:top w:val="none" w:sz="0" w:space="0" w:color="auto"/>
            <w:left w:val="none" w:sz="0" w:space="0" w:color="auto"/>
            <w:bottom w:val="none" w:sz="0" w:space="0" w:color="auto"/>
            <w:right w:val="none" w:sz="0" w:space="0" w:color="auto"/>
          </w:divBdr>
        </w:div>
        <w:div w:id="1412577908">
          <w:marLeft w:val="0"/>
          <w:marRight w:val="0"/>
          <w:marTop w:val="0"/>
          <w:marBottom w:val="0"/>
          <w:divBdr>
            <w:top w:val="none" w:sz="0" w:space="0" w:color="auto"/>
            <w:left w:val="none" w:sz="0" w:space="0" w:color="auto"/>
            <w:bottom w:val="none" w:sz="0" w:space="0" w:color="auto"/>
            <w:right w:val="none" w:sz="0" w:space="0" w:color="auto"/>
          </w:divBdr>
        </w:div>
        <w:div w:id="75327482">
          <w:marLeft w:val="0"/>
          <w:marRight w:val="0"/>
          <w:marTop w:val="0"/>
          <w:marBottom w:val="0"/>
          <w:divBdr>
            <w:top w:val="none" w:sz="0" w:space="0" w:color="auto"/>
            <w:left w:val="none" w:sz="0" w:space="0" w:color="auto"/>
            <w:bottom w:val="none" w:sz="0" w:space="0" w:color="auto"/>
            <w:right w:val="none" w:sz="0" w:space="0" w:color="auto"/>
          </w:divBdr>
        </w:div>
        <w:div w:id="2022275978">
          <w:marLeft w:val="0"/>
          <w:marRight w:val="0"/>
          <w:marTop w:val="0"/>
          <w:marBottom w:val="0"/>
          <w:divBdr>
            <w:top w:val="none" w:sz="0" w:space="0" w:color="auto"/>
            <w:left w:val="none" w:sz="0" w:space="0" w:color="auto"/>
            <w:bottom w:val="none" w:sz="0" w:space="0" w:color="auto"/>
            <w:right w:val="none" w:sz="0" w:space="0" w:color="auto"/>
          </w:divBdr>
        </w:div>
        <w:div w:id="307052104">
          <w:marLeft w:val="0"/>
          <w:marRight w:val="0"/>
          <w:marTop w:val="0"/>
          <w:marBottom w:val="0"/>
          <w:divBdr>
            <w:top w:val="none" w:sz="0" w:space="0" w:color="auto"/>
            <w:left w:val="none" w:sz="0" w:space="0" w:color="auto"/>
            <w:bottom w:val="none" w:sz="0" w:space="0" w:color="auto"/>
            <w:right w:val="none" w:sz="0" w:space="0" w:color="auto"/>
          </w:divBdr>
        </w:div>
        <w:div w:id="1587500465">
          <w:marLeft w:val="0"/>
          <w:marRight w:val="0"/>
          <w:marTop w:val="0"/>
          <w:marBottom w:val="0"/>
          <w:divBdr>
            <w:top w:val="none" w:sz="0" w:space="0" w:color="auto"/>
            <w:left w:val="none" w:sz="0" w:space="0" w:color="auto"/>
            <w:bottom w:val="none" w:sz="0" w:space="0" w:color="auto"/>
            <w:right w:val="none" w:sz="0" w:space="0" w:color="auto"/>
          </w:divBdr>
        </w:div>
        <w:div w:id="2010474735">
          <w:marLeft w:val="0"/>
          <w:marRight w:val="0"/>
          <w:marTop w:val="0"/>
          <w:marBottom w:val="0"/>
          <w:divBdr>
            <w:top w:val="none" w:sz="0" w:space="0" w:color="auto"/>
            <w:left w:val="none" w:sz="0" w:space="0" w:color="auto"/>
            <w:bottom w:val="none" w:sz="0" w:space="0" w:color="auto"/>
            <w:right w:val="none" w:sz="0" w:space="0" w:color="auto"/>
          </w:divBdr>
        </w:div>
        <w:div w:id="1234436958">
          <w:marLeft w:val="0"/>
          <w:marRight w:val="0"/>
          <w:marTop w:val="0"/>
          <w:marBottom w:val="0"/>
          <w:divBdr>
            <w:top w:val="none" w:sz="0" w:space="0" w:color="auto"/>
            <w:left w:val="none" w:sz="0" w:space="0" w:color="auto"/>
            <w:bottom w:val="none" w:sz="0" w:space="0" w:color="auto"/>
            <w:right w:val="none" w:sz="0" w:space="0" w:color="auto"/>
          </w:divBdr>
        </w:div>
        <w:div w:id="1097752339">
          <w:marLeft w:val="0"/>
          <w:marRight w:val="0"/>
          <w:marTop w:val="0"/>
          <w:marBottom w:val="0"/>
          <w:divBdr>
            <w:top w:val="none" w:sz="0" w:space="0" w:color="auto"/>
            <w:left w:val="none" w:sz="0" w:space="0" w:color="auto"/>
            <w:bottom w:val="none" w:sz="0" w:space="0" w:color="auto"/>
            <w:right w:val="none" w:sz="0" w:space="0" w:color="auto"/>
          </w:divBdr>
        </w:div>
        <w:div w:id="1883246354">
          <w:marLeft w:val="0"/>
          <w:marRight w:val="0"/>
          <w:marTop w:val="0"/>
          <w:marBottom w:val="0"/>
          <w:divBdr>
            <w:top w:val="none" w:sz="0" w:space="0" w:color="auto"/>
            <w:left w:val="none" w:sz="0" w:space="0" w:color="auto"/>
            <w:bottom w:val="none" w:sz="0" w:space="0" w:color="auto"/>
            <w:right w:val="none" w:sz="0" w:space="0" w:color="auto"/>
          </w:divBdr>
        </w:div>
        <w:div w:id="540900946">
          <w:marLeft w:val="0"/>
          <w:marRight w:val="0"/>
          <w:marTop w:val="0"/>
          <w:marBottom w:val="0"/>
          <w:divBdr>
            <w:top w:val="none" w:sz="0" w:space="0" w:color="auto"/>
            <w:left w:val="none" w:sz="0" w:space="0" w:color="auto"/>
            <w:bottom w:val="none" w:sz="0" w:space="0" w:color="auto"/>
            <w:right w:val="none" w:sz="0" w:space="0" w:color="auto"/>
          </w:divBdr>
        </w:div>
        <w:div w:id="980234511">
          <w:marLeft w:val="0"/>
          <w:marRight w:val="0"/>
          <w:marTop w:val="0"/>
          <w:marBottom w:val="0"/>
          <w:divBdr>
            <w:top w:val="none" w:sz="0" w:space="0" w:color="auto"/>
            <w:left w:val="none" w:sz="0" w:space="0" w:color="auto"/>
            <w:bottom w:val="none" w:sz="0" w:space="0" w:color="auto"/>
            <w:right w:val="none" w:sz="0" w:space="0" w:color="auto"/>
          </w:divBdr>
        </w:div>
        <w:div w:id="697315321">
          <w:marLeft w:val="0"/>
          <w:marRight w:val="0"/>
          <w:marTop w:val="0"/>
          <w:marBottom w:val="0"/>
          <w:divBdr>
            <w:top w:val="none" w:sz="0" w:space="0" w:color="auto"/>
            <w:left w:val="none" w:sz="0" w:space="0" w:color="auto"/>
            <w:bottom w:val="none" w:sz="0" w:space="0" w:color="auto"/>
            <w:right w:val="none" w:sz="0" w:space="0" w:color="auto"/>
          </w:divBdr>
        </w:div>
        <w:div w:id="1749234079">
          <w:marLeft w:val="0"/>
          <w:marRight w:val="0"/>
          <w:marTop w:val="0"/>
          <w:marBottom w:val="0"/>
          <w:divBdr>
            <w:top w:val="none" w:sz="0" w:space="0" w:color="auto"/>
            <w:left w:val="none" w:sz="0" w:space="0" w:color="auto"/>
            <w:bottom w:val="none" w:sz="0" w:space="0" w:color="auto"/>
            <w:right w:val="none" w:sz="0" w:space="0" w:color="auto"/>
          </w:divBdr>
        </w:div>
        <w:div w:id="1139565674">
          <w:marLeft w:val="0"/>
          <w:marRight w:val="0"/>
          <w:marTop w:val="0"/>
          <w:marBottom w:val="0"/>
          <w:divBdr>
            <w:top w:val="none" w:sz="0" w:space="0" w:color="auto"/>
            <w:left w:val="none" w:sz="0" w:space="0" w:color="auto"/>
            <w:bottom w:val="none" w:sz="0" w:space="0" w:color="auto"/>
            <w:right w:val="none" w:sz="0" w:space="0" w:color="auto"/>
          </w:divBdr>
        </w:div>
        <w:div w:id="1621524454">
          <w:marLeft w:val="0"/>
          <w:marRight w:val="0"/>
          <w:marTop w:val="0"/>
          <w:marBottom w:val="0"/>
          <w:divBdr>
            <w:top w:val="none" w:sz="0" w:space="0" w:color="auto"/>
            <w:left w:val="none" w:sz="0" w:space="0" w:color="auto"/>
            <w:bottom w:val="none" w:sz="0" w:space="0" w:color="auto"/>
            <w:right w:val="none" w:sz="0" w:space="0" w:color="auto"/>
          </w:divBdr>
        </w:div>
        <w:div w:id="946884815">
          <w:marLeft w:val="0"/>
          <w:marRight w:val="0"/>
          <w:marTop w:val="0"/>
          <w:marBottom w:val="0"/>
          <w:divBdr>
            <w:top w:val="none" w:sz="0" w:space="0" w:color="auto"/>
            <w:left w:val="none" w:sz="0" w:space="0" w:color="auto"/>
            <w:bottom w:val="none" w:sz="0" w:space="0" w:color="auto"/>
            <w:right w:val="none" w:sz="0" w:space="0" w:color="auto"/>
          </w:divBdr>
        </w:div>
        <w:div w:id="612129795">
          <w:marLeft w:val="0"/>
          <w:marRight w:val="0"/>
          <w:marTop w:val="0"/>
          <w:marBottom w:val="0"/>
          <w:divBdr>
            <w:top w:val="none" w:sz="0" w:space="0" w:color="auto"/>
            <w:left w:val="none" w:sz="0" w:space="0" w:color="auto"/>
            <w:bottom w:val="none" w:sz="0" w:space="0" w:color="auto"/>
            <w:right w:val="none" w:sz="0" w:space="0" w:color="auto"/>
          </w:divBdr>
        </w:div>
        <w:div w:id="133258854">
          <w:marLeft w:val="0"/>
          <w:marRight w:val="0"/>
          <w:marTop w:val="0"/>
          <w:marBottom w:val="0"/>
          <w:divBdr>
            <w:top w:val="none" w:sz="0" w:space="0" w:color="auto"/>
            <w:left w:val="none" w:sz="0" w:space="0" w:color="auto"/>
            <w:bottom w:val="none" w:sz="0" w:space="0" w:color="auto"/>
            <w:right w:val="none" w:sz="0" w:space="0" w:color="auto"/>
          </w:divBdr>
        </w:div>
        <w:div w:id="388845346">
          <w:marLeft w:val="0"/>
          <w:marRight w:val="0"/>
          <w:marTop w:val="0"/>
          <w:marBottom w:val="0"/>
          <w:divBdr>
            <w:top w:val="none" w:sz="0" w:space="0" w:color="auto"/>
            <w:left w:val="none" w:sz="0" w:space="0" w:color="auto"/>
            <w:bottom w:val="none" w:sz="0" w:space="0" w:color="auto"/>
            <w:right w:val="none" w:sz="0" w:space="0" w:color="auto"/>
          </w:divBdr>
        </w:div>
        <w:div w:id="1624531623">
          <w:marLeft w:val="0"/>
          <w:marRight w:val="0"/>
          <w:marTop w:val="0"/>
          <w:marBottom w:val="0"/>
          <w:divBdr>
            <w:top w:val="none" w:sz="0" w:space="0" w:color="auto"/>
            <w:left w:val="none" w:sz="0" w:space="0" w:color="auto"/>
            <w:bottom w:val="none" w:sz="0" w:space="0" w:color="auto"/>
            <w:right w:val="none" w:sz="0" w:space="0" w:color="auto"/>
          </w:divBdr>
        </w:div>
        <w:div w:id="1276718169">
          <w:marLeft w:val="0"/>
          <w:marRight w:val="0"/>
          <w:marTop w:val="0"/>
          <w:marBottom w:val="0"/>
          <w:divBdr>
            <w:top w:val="none" w:sz="0" w:space="0" w:color="auto"/>
            <w:left w:val="none" w:sz="0" w:space="0" w:color="auto"/>
            <w:bottom w:val="none" w:sz="0" w:space="0" w:color="auto"/>
            <w:right w:val="none" w:sz="0" w:space="0" w:color="auto"/>
          </w:divBdr>
        </w:div>
        <w:div w:id="1963997351">
          <w:marLeft w:val="0"/>
          <w:marRight w:val="0"/>
          <w:marTop w:val="0"/>
          <w:marBottom w:val="0"/>
          <w:divBdr>
            <w:top w:val="none" w:sz="0" w:space="0" w:color="auto"/>
            <w:left w:val="none" w:sz="0" w:space="0" w:color="auto"/>
            <w:bottom w:val="none" w:sz="0" w:space="0" w:color="auto"/>
            <w:right w:val="none" w:sz="0" w:space="0" w:color="auto"/>
          </w:divBdr>
        </w:div>
        <w:div w:id="1859346764">
          <w:marLeft w:val="0"/>
          <w:marRight w:val="0"/>
          <w:marTop w:val="0"/>
          <w:marBottom w:val="0"/>
          <w:divBdr>
            <w:top w:val="none" w:sz="0" w:space="0" w:color="auto"/>
            <w:left w:val="none" w:sz="0" w:space="0" w:color="auto"/>
            <w:bottom w:val="none" w:sz="0" w:space="0" w:color="auto"/>
            <w:right w:val="none" w:sz="0" w:space="0" w:color="auto"/>
          </w:divBdr>
        </w:div>
        <w:div w:id="1440104598">
          <w:marLeft w:val="0"/>
          <w:marRight w:val="0"/>
          <w:marTop w:val="0"/>
          <w:marBottom w:val="0"/>
          <w:divBdr>
            <w:top w:val="none" w:sz="0" w:space="0" w:color="auto"/>
            <w:left w:val="none" w:sz="0" w:space="0" w:color="auto"/>
            <w:bottom w:val="none" w:sz="0" w:space="0" w:color="auto"/>
            <w:right w:val="none" w:sz="0" w:space="0" w:color="auto"/>
          </w:divBdr>
        </w:div>
        <w:div w:id="1713770380">
          <w:marLeft w:val="0"/>
          <w:marRight w:val="0"/>
          <w:marTop w:val="0"/>
          <w:marBottom w:val="0"/>
          <w:divBdr>
            <w:top w:val="none" w:sz="0" w:space="0" w:color="auto"/>
            <w:left w:val="none" w:sz="0" w:space="0" w:color="auto"/>
            <w:bottom w:val="none" w:sz="0" w:space="0" w:color="auto"/>
            <w:right w:val="none" w:sz="0" w:space="0" w:color="auto"/>
          </w:divBdr>
        </w:div>
        <w:div w:id="11881058">
          <w:marLeft w:val="0"/>
          <w:marRight w:val="0"/>
          <w:marTop w:val="0"/>
          <w:marBottom w:val="0"/>
          <w:divBdr>
            <w:top w:val="none" w:sz="0" w:space="0" w:color="auto"/>
            <w:left w:val="none" w:sz="0" w:space="0" w:color="auto"/>
            <w:bottom w:val="none" w:sz="0" w:space="0" w:color="auto"/>
            <w:right w:val="none" w:sz="0" w:space="0" w:color="auto"/>
          </w:divBdr>
        </w:div>
        <w:div w:id="750540078">
          <w:marLeft w:val="0"/>
          <w:marRight w:val="0"/>
          <w:marTop w:val="0"/>
          <w:marBottom w:val="0"/>
          <w:divBdr>
            <w:top w:val="none" w:sz="0" w:space="0" w:color="auto"/>
            <w:left w:val="none" w:sz="0" w:space="0" w:color="auto"/>
            <w:bottom w:val="none" w:sz="0" w:space="0" w:color="auto"/>
            <w:right w:val="none" w:sz="0" w:space="0" w:color="auto"/>
          </w:divBdr>
        </w:div>
        <w:div w:id="1532917585">
          <w:marLeft w:val="0"/>
          <w:marRight w:val="0"/>
          <w:marTop w:val="0"/>
          <w:marBottom w:val="0"/>
          <w:divBdr>
            <w:top w:val="none" w:sz="0" w:space="0" w:color="auto"/>
            <w:left w:val="none" w:sz="0" w:space="0" w:color="auto"/>
            <w:bottom w:val="none" w:sz="0" w:space="0" w:color="auto"/>
            <w:right w:val="none" w:sz="0" w:space="0" w:color="auto"/>
          </w:divBdr>
        </w:div>
        <w:div w:id="2107261816">
          <w:marLeft w:val="0"/>
          <w:marRight w:val="0"/>
          <w:marTop w:val="0"/>
          <w:marBottom w:val="0"/>
          <w:divBdr>
            <w:top w:val="none" w:sz="0" w:space="0" w:color="auto"/>
            <w:left w:val="none" w:sz="0" w:space="0" w:color="auto"/>
            <w:bottom w:val="none" w:sz="0" w:space="0" w:color="auto"/>
            <w:right w:val="none" w:sz="0" w:space="0" w:color="auto"/>
          </w:divBdr>
        </w:div>
        <w:div w:id="1924072212">
          <w:marLeft w:val="0"/>
          <w:marRight w:val="0"/>
          <w:marTop w:val="0"/>
          <w:marBottom w:val="0"/>
          <w:divBdr>
            <w:top w:val="none" w:sz="0" w:space="0" w:color="auto"/>
            <w:left w:val="none" w:sz="0" w:space="0" w:color="auto"/>
            <w:bottom w:val="none" w:sz="0" w:space="0" w:color="auto"/>
            <w:right w:val="none" w:sz="0" w:space="0" w:color="auto"/>
          </w:divBdr>
        </w:div>
        <w:div w:id="505091806">
          <w:marLeft w:val="0"/>
          <w:marRight w:val="0"/>
          <w:marTop w:val="0"/>
          <w:marBottom w:val="0"/>
          <w:divBdr>
            <w:top w:val="none" w:sz="0" w:space="0" w:color="auto"/>
            <w:left w:val="none" w:sz="0" w:space="0" w:color="auto"/>
            <w:bottom w:val="none" w:sz="0" w:space="0" w:color="auto"/>
            <w:right w:val="none" w:sz="0" w:space="0" w:color="auto"/>
          </w:divBdr>
        </w:div>
        <w:div w:id="1319457163">
          <w:marLeft w:val="0"/>
          <w:marRight w:val="0"/>
          <w:marTop w:val="0"/>
          <w:marBottom w:val="0"/>
          <w:divBdr>
            <w:top w:val="none" w:sz="0" w:space="0" w:color="auto"/>
            <w:left w:val="none" w:sz="0" w:space="0" w:color="auto"/>
            <w:bottom w:val="none" w:sz="0" w:space="0" w:color="auto"/>
            <w:right w:val="none" w:sz="0" w:space="0" w:color="auto"/>
          </w:divBdr>
        </w:div>
        <w:div w:id="1706708046">
          <w:marLeft w:val="0"/>
          <w:marRight w:val="0"/>
          <w:marTop w:val="0"/>
          <w:marBottom w:val="0"/>
          <w:divBdr>
            <w:top w:val="none" w:sz="0" w:space="0" w:color="auto"/>
            <w:left w:val="none" w:sz="0" w:space="0" w:color="auto"/>
            <w:bottom w:val="none" w:sz="0" w:space="0" w:color="auto"/>
            <w:right w:val="none" w:sz="0" w:space="0" w:color="auto"/>
          </w:divBdr>
        </w:div>
        <w:div w:id="1849323090">
          <w:marLeft w:val="0"/>
          <w:marRight w:val="0"/>
          <w:marTop w:val="0"/>
          <w:marBottom w:val="0"/>
          <w:divBdr>
            <w:top w:val="none" w:sz="0" w:space="0" w:color="auto"/>
            <w:left w:val="none" w:sz="0" w:space="0" w:color="auto"/>
            <w:bottom w:val="none" w:sz="0" w:space="0" w:color="auto"/>
            <w:right w:val="none" w:sz="0" w:space="0" w:color="auto"/>
          </w:divBdr>
        </w:div>
        <w:div w:id="1705135124">
          <w:marLeft w:val="0"/>
          <w:marRight w:val="0"/>
          <w:marTop w:val="0"/>
          <w:marBottom w:val="0"/>
          <w:divBdr>
            <w:top w:val="none" w:sz="0" w:space="0" w:color="auto"/>
            <w:left w:val="none" w:sz="0" w:space="0" w:color="auto"/>
            <w:bottom w:val="none" w:sz="0" w:space="0" w:color="auto"/>
            <w:right w:val="none" w:sz="0" w:space="0" w:color="auto"/>
          </w:divBdr>
        </w:div>
        <w:div w:id="663973711">
          <w:marLeft w:val="0"/>
          <w:marRight w:val="0"/>
          <w:marTop w:val="0"/>
          <w:marBottom w:val="0"/>
          <w:divBdr>
            <w:top w:val="none" w:sz="0" w:space="0" w:color="auto"/>
            <w:left w:val="none" w:sz="0" w:space="0" w:color="auto"/>
            <w:bottom w:val="none" w:sz="0" w:space="0" w:color="auto"/>
            <w:right w:val="none" w:sz="0" w:space="0" w:color="auto"/>
          </w:divBdr>
        </w:div>
        <w:div w:id="1553034120">
          <w:marLeft w:val="0"/>
          <w:marRight w:val="0"/>
          <w:marTop w:val="0"/>
          <w:marBottom w:val="0"/>
          <w:divBdr>
            <w:top w:val="none" w:sz="0" w:space="0" w:color="auto"/>
            <w:left w:val="none" w:sz="0" w:space="0" w:color="auto"/>
            <w:bottom w:val="none" w:sz="0" w:space="0" w:color="auto"/>
            <w:right w:val="none" w:sz="0" w:space="0" w:color="auto"/>
          </w:divBdr>
        </w:div>
        <w:div w:id="1993558218">
          <w:marLeft w:val="0"/>
          <w:marRight w:val="0"/>
          <w:marTop w:val="0"/>
          <w:marBottom w:val="0"/>
          <w:divBdr>
            <w:top w:val="none" w:sz="0" w:space="0" w:color="auto"/>
            <w:left w:val="none" w:sz="0" w:space="0" w:color="auto"/>
            <w:bottom w:val="none" w:sz="0" w:space="0" w:color="auto"/>
            <w:right w:val="none" w:sz="0" w:space="0" w:color="auto"/>
          </w:divBdr>
        </w:div>
        <w:div w:id="274600066">
          <w:marLeft w:val="0"/>
          <w:marRight w:val="0"/>
          <w:marTop w:val="0"/>
          <w:marBottom w:val="0"/>
          <w:divBdr>
            <w:top w:val="none" w:sz="0" w:space="0" w:color="auto"/>
            <w:left w:val="none" w:sz="0" w:space="0" w:color="auto"/>
            <w:bottom w:val="none" w:sz="0" w:space="0" w:color="auto"/>
            <w:right w:val="none" w:sz="0" w:space="0" w:color="auto"/>
          </w:divBdr>
        </w:div>
        <w:div w:id="1669290729">
          <w:marLeft w:val="0"/>
          <w:marRight w:val="0"/>
          <w:marTop w:val="0"/>
          <w:marBottom w:val="0"/>
          <w:divBdr>
            <w:top w:val="none" w:sz="0" w:space="0" w:color="auto"/>
            <w:left w:val="none" w:sz="0" w:space="0" w:color="auto"/>
            <w:bottom w:val="none" w:sz="0" w:space="0" w:color="auto"/>
            <w:right w:val="none" w:sz="0" w:space="0" w:color="auto"/>
          </w:divBdr>
        </w:div>
        <w:div w:id="844052258">
          <w:marLeft w:val="0"/>
          <w:marRight w:val="0"/>
          <w:marTop w:val="0"/>
          <w:marBottom w:val="0"/>
          <w:divBdr>
            <w:top w:val="none" w:sz="0" w:space="0" w:color="auto"/>
            <w:left w:val="none" w:sz="0" w:space="0" w:color="auto"/>
            <w:bottom w:val="none" w:sz="0" w:space="0" w:color="auto"/>
            <w:right w:val="none" w:sz="0" w:space="0" w:color="auto"/>
          </w:divBdr>
        </w:div>
        <w:div w:id="475030462">
          <w:marLeft w:val="0"/>
          <w:marRight w:val="0"/>
          <w:marTop w:val="0"/>
          <w:marBottom w:val="0"/>
          <w:divBdr>
            <w:top w:val="none" w:sz="0" w:space="0" w:color="auto"/>
            <w:left w:val="none" w:sz="0" w:space="0" w:color="auto"/>
            <w:bottom w:val="none" w:sz="0" w:space="0" w:color="auto"/>
            <w:right w:val="none" w:sz="0" w:space="0" w:color="auto"/>
          </w:divBdr>
        </w:div>
        <w:div w:id="201329821">
          <w:marLeft w:val="0"/>
          <w:marRight w:val="0"/>
          <w:marTop w:val="0"/>
          <w:marBottom w:val="0"/>
          <w:divBdr>
            <w:top w:val="none" w:sz="0" w:space="0" w:color="auto"/>
            <w:left w:val="none" w:sz="0" w:space="0" w:color="auto"/>
            <w:bottom w:val="none" w:sz="0" w:space="0" w:color="auto"/>
            <w:right w:val="none" w:sz="0" w:space="0" w:color="auto"/>
          </w:divBdr>
        </w:div>
        <w:div w:id="20589837">
          <w:marLeft w:val="0"/>
          <w:marRight w:val="0"/>
          <w:marTop w:val="0"/>
          <w:marBottom w:val="0"/>
          <w:divBdr>
            <w:top w:val="none" w:sz="0" w:space="0" w:color="auto"/>
            <w:left w:val="none" w:sz="0" w:space="0" w:color="auto"/>
            <w:bottom w:val="none" w:sz="0" w:space="0" w:color="auto"/>
            <w:right w:val="none" w:sz="0" w:space="0" w:color="auto"/>
          </w:divBdr>
        </w:div>
        <w:div w:id="1715078826">
          <w:marLeft w:val="0"/>
          <w:marRight w:val="0"/>
          <w:marTop w:val="0"/>
          <w:marBottom w:val="0"/>
          <w:divBdr>
            <w:top w:val="none" w:sz="0" w:space="0" w:color="auto"/>
            <w:left w:val="none" w:sz="0" w:space="0" w:color="auto"/>
            <w:bottom w:val="none" w:sz="0" w:space="0" w:color="auto"/>
            <w:right w:val="none" w:sz="0" w:space="0" w:color="auto"/>
          </w:divBdr>
        </w:div>
        <w:div w:id="665943073">
          <w:marLeft w:val="0"/>
          <w:marRight w:val="0"/>
          <w:marTop w:val="0"/>
          <w:marBottom w:val="0"/>
          <w:divBdr>
            <w:top w:val="none" w:sz="0" w:space="0" w:color="auto"/>
            <w:left w:val="none" w:sz="0" w:space="0" w:color="auto"/>
            <w:bottom w:val="none" w:sz="0" w:space="0" w:color="auto"/>
            <w:right w:val="none" w:sz="0" w:space="0" w:color="auto"/>
          </w:divBdr>
        </w:div>
        <w:div w:id="869075676">
          <w:marLeft w:val="0"/>
          <w:marRight w:val="0"/>
          <w:marTop w:val="0"/>
          <w:marBottom w:val="0"/>
          <w:divBdr>
            <w:top w:val="none" w:sz="0" w:space="0" w:color="auto"/>
            <w:left w:val="none" w:sz="0" w:space="0" w:color="auto"/>
            <w:bottom w:val="none" w:sz="0" w:space="0" w:color="auto"/>
            <w:right w:val="none" w:sz="0" w:space="0" w:color="auto"/>
          </w:divBdr>
        </w:div>
        <w:div w:id="740636508">
          <w:marLeft w:val="0"/>
          <w:marRight w:val="0"/>
          <w:marTop w:val="0"/>
          <w:marBottom w:val="0"/>
          <w:divBdr>
            <w:top w:val="none" w:sz="0" w:space="0" w:color="auto"/>
            <w:left w:val="none" w:sz="0" w:space="0" w:color="auto"/>
            <w:bottom w:val="none" w:sz="0" w:space="0" w:color="auto"/>
            <w:right w:val="none" w:sz="0" w:space="0" w:color="auto"/>
          </w:divBdr>
        </w:div>
        <w:div w:id="1632900455">
          <w:marLeft w:val="0"/>
          <w:marRight w:val="0"/>
          <w:marTop w:val="0"/>
          <w:marBottom w:val="0"/>
          <w:divBdr>
            <w:top w:val="none" w:sz="0" w:space="0" w:color="auto"/>
            <w:left w:val="none" w:sz="0" w:space="0" w:color="auto"/>
            <w:bottom w:val="none" w:sz="0" w:space="0" w:color="auto"/>
            <w:right w:val="none" w:sz="0" w:space="0" w:color="auto"/>
          </w:divBdr>
        </w:div>
        <w:div w:id="338579418">
          <w:marLeft w:val="0"/>
          <w:marRight w:val="0"/>
          <w:marTop w:val="0"/>
          <w:marBottom w:val="0"/>
          <w:divBdr>
            <w:top w:val="none" w:sz="0" w:space="0" w:color="auto"/>
            <w:left w:val="none" w:sz="0" w:space="0" w:color="auto"/>
            <w:bottom w:val="none" w:sz="0" w:space="0" w:color="auto"/>
            <w:right w:val="none" w:sz="0" w:space="0" w:color="auto"/>
          </w:divBdr>
        </w:div>
        <w:div w:id="258610039">
          <w:marLeft w:val="0"/>
          <w:marRight w:val="0"/>
          <w:marTop w:val="0"/>
          <w:marBottom w:val="0"/>
          <w:divBdr>
            <w:top w:val="none" w:sz="0" w:space="0" w:color="auto"/>
            <w:left w:val="none" w:sz="0" w:space="0" w:color="auto"/>
            <w:bottom w:val="none" w:sz="0" w:space="0" w:color="auto"/>
            <w:right w:val="none" w:sz="0" w:space="0" w:color="auto"/>
          </w:divBdr>
        </w:div>
        <w:div w:id="1396050843">
          <w:marLeft w:val="0"/>
          <w:marRight w:val="0"/>
          <w:marTop w:val="0"/>
          <w:marBottom w:val="0"/>
          <w:divBdr>
            <w:top w:val="none" w:sz="0" w:space="0" w:color="auto"/>
            <w:left w:val="none" w:sz="0" w:space="0" w:color="auto"/>
            <w:bottom w:val="none" w:sz="0" w:space="0" w:color="auto"/>
            <w:right w:val="none" w:sz="0" w:space="0" w:color="auto"/>
          </w:divBdr>
        </w:div>
        <w:div w:id="1079523000">
          <w:marLeft w:val="0"/>
          <w:marRight w:val="0"/>
          <w:marTop w:val="0"/>
          <w:marBottom w:val="0"/>
          <w:divBdr>
            <w:top w:val="none" w:sz="0" w:space="0" w:color="auto"/>
            <w:left w:val="none" w:sz="0" w:space="0" w:color="auto"/>
            <w:bottom w:val="none" w:sz="0" w:space="0" w:color="auto"/>
            <w:right w:val="none" w:sz="0" w:space="0" w:color="auto"/>
          </w:divBdr>
        </w:div>
        <w:div w:id="1287277315">
          <w:marLeft w:val="0"/>
          <w:marRight w:val="0"/>
          <w:marTop w:val="0"/>
          <w:marBottom w:val="0"/>
          <w:divBdr>
            <w:top w:val="none" w:sz="0" w:space="0" w:color="auto"/>
            <w:left w:val="none" w:sz="0" w:space="0" w:color="auto"/>
            <w:bottom w:val="none" w:sz="0" w:space="0" w:color="auto"/>
            <w:right w:val="none" w:sz="0" w:space="0" w:color="auto"/>
          </w:divBdr>
        </w:div>
        <w:div w:id="1129281773">
          <w:marLeft w:val="0"/>
          <w:marRight w:val="0"/>
          <w:marTop w:val="0"/>
          <w:marBottom w:val="0"/>
          <w:divBdr>
            <w:top w:val="none" w:sz="0" w:space="0" w:color="auto"/>
            <w:left w:val="none" w:sz="0" w:space="0" w:color="auto"/>
            <w:bottom w:val="none" w:sz="0" w:space="0" w:color="auto"/>
            <w:right w:val="none" w:sz="0" w:space="0" w:color="auto"/>
          </w:divBdr>
        </w:div>
        <w:div w:id="1343893196">
          <w:marLeft w:val="0"/>
          <w:marRight w:val="0"/>
          <w:marTop w:val="0"/>
          <w:marBottom w:val="0"/>
          <w:divBdr>
            <w:top w:val="none" w:sz="0" w:space="0" w:color="auto"/>
            <w:left w:val="none" w:sz="0" w:space="0" w:color="auto"/>
            <w:bottom w:val="none" w:sz="0" w:space="0" w:color="auto"/>
            <w:right w:val="none" w:sz="0" w:space="0" w:color="auto"/>
          </w:divBdr>
        </w:div>
        <w:div w:id="1803304153">
          <w:marLeft w:val="0"/>
          <w:marRight w:val="0"/>
          <w:marTop w:val="0"/>
          <w:marBottom w:val="0"/>
          <w:divBdr>
            <w:top w:val="none" w:sz="0" w:space="0" w:color="auto"/>
            <w:left w:val="none" w:sz="0" w:space="0" w:color="auto"/>
            <w:bottom w:val="none" w:sz="0" w:space="0" w:color="auto"/>
            <w:right w:val="none" w:sz="0" w:space="0" w:color="auto"/>
          </w:divBdr>
        </w:div>
        <w:div w:id="1541933603">
          <w:marLeft w:val="0"/>
          <w:marRight w:val="0"/>
          <w:marTop w:val="0"/>
          <w:marBottom w:val="0"/>
          <w:divBdr>
            <w:top w:val="none" w:sz="0" w:space="0" w:color="auto"/>
            <w:left w:val="none" w:sz="0" w:space="0" w:color="auto"/>
            <w:bottom w:val="none" w:sz="0" w:space="0" w:color="auto"/>
            <w:right w:val="none" w:sz="0" w:space="0" w:color="auto"/>
          </w:divBdr>
        </w:div>
        <w:div w:id="1711342213">
          <w:marLeft w:val="0"/>
          <w:marRight w:val="0"/>
          <w:marTop w:val="0"/>
          <w:marBottom w:val="0"/>
          <w:divBdr>
            <w:top w:val="none" w:sz="0" w:space="0" w:color="auto"/>
            <w:left w:val="none" w:sz="0" w:space="0" w:color="auto"/>
            <w:bottom w:val="none" w:sz="0" w:space="0" w:color="auto"/>
            <w:right w:val="none" w:sz="0" w:space="0" w:color="auto"/>
          </w:divBdr>
        </w:div>
        <w:div w:id="701321995">
          <w:marLeft w:val="0"/>
          <w:marRight w:val="0"/>
          <w:marTop w:val="0"/>
          <w:marBottom w:val="0"/>
          <w:divBdr>
            <w:top w:val="none" w:sz="0" w:space="0" w:color="auto"/>
            <w:left w:val="none" w:sz="0" w:space="0" w:color="auto"/>
            <w:bottom w:val="none" w:sz="0" w:space="0" w:color="auto"/>
            <w:right w:val="none" w:sz="0" w:space="0" w:color="auto"/>
          </w:divBdr>
        </w:div>
        <w:div w:id="1944455687">
          <w:marLeft w:val="0"/>
          <w:marRight w:val="0"/>
          <w:marTop w:val="0"/>
          <w:marBottom w:val="0"/>
          <w:divBdr>
            <w:top w:val="none" w:sz="0" w:space="0" w:color="auto"/>
            <w:left w:val="none" w:sz="0" w:space="0" w:color="auto"/>
            <w:bottom w:val="none" w:sz="0" w:space="0" w:color="auto"/>
            <w:right w:val="none" w:sz="0" w:space="0" w:color="auto"/>
          </w:divBdr>
        </w:div>
        <w:div w:id="841820402">
          <w:marLeft w:val="0"/>
          <w:marRight w:val="0"/>
          <w:marTop w:val="0"/>
          <w:marBottom w:val="0"/>
          <w:divBdr>
            <w:top w:val="none" w:sz="0" w:space="0" w:color="auto"/>
            <w:left w:val="none" w:sz="0" w:space="0" w:color="auto"/>
            <w:bottom w:val="none" w:sz="0" w:space="0" w:color="auto"/>
            <w:right w:val="none" w:sz="0" w:space="0" w:color="auto"/>
          </w:divBdr>
        </w:div>
        <w:div w:id="1415663830">
          <w:marLeft w:val="0"/>
          <w:marRight w:val="0"/>
          <w:marTop w:val="0"/>
          <w:marBottom w:val="0"/>
          <w:divBdr>
            <w:top w:val="none" w:sz="0" w:space="0" w:color="auto"/>
            <w:left w:val="none" w:sz="0" w:space="0" w:color="auto"/>
            <w:bottom w:val="none" w:sz="0" w:space="0" w:color="auto"/>
            <w:right w:val="none" w:sz="0" w:space="0" w:color="auto"/>
          </w:divBdr>
        </w:div>
        <w:div w:id="1067729578">
          <w:marLeft w:val="0"/>
          <w:marRight w:val="0"/>
          <w:marTop w:val="0"/>
          <w:marBottom w:val="0"/>
          <w:divBdr>
            <w:top w:val="none" w:sz="0" w:space="0" w:color="auto"/>
            <w:left w:val="none" w:sz="0" w:space="0" w:color="auto"/>
            <w:bottom w:val="none" w:sz="0" w:space="0" w:color="auto"/>
            <w:right w:val="none" w:sz="0" w:space="0" w:color="auto"/>
          </w:divBdr>
        </w:div>
        <w:div w:id="188032853">
          <w:marLeft w:val="0"/>
          <w:marRight w:val="0"/>
          <w:marTop w:val="0"/>
          <w:marBottom w:val="0"/>
          <w:divBdr>
            <w:top w:val="none" w:sz="0" w:space="0" w:color="auto"/>
            <w:left w:val="none" w:sz="0" w:space="0" w:color="auto"/>
            <w:bottom w:val="none" w:sz="0" w:space="0" w:color="auto"/>
            <w:right w:val="none" w:sz="0" w:space="0" w:color="auto"/>
          </w:divBdr>
        </w:div>
        <w:div w:id="190456803">
          <w:marLeft w:val="0"/>
          <w:marRight w:val="0"/>
          <w:marTop w:val="0"/>
          <w:marBottom w:val="0"/>
          <w:divBdr>
            <w:top w:val="none" w:sz="0" w:space="0" w:color="auto"/>
            <w:left w:val="none" w:sz="0" w:space="0" w:color="auto"/>
            <w:bottom w:val="none" w:sz="0" w:space="0" w:color="auto"/>
            <w:right w:val="none" w:sz="0" w:space="0" w:color="auto"/>
          </w:divBdr>
        </w:div>
        <w:div w:id="1468011111">
          <w:marLeft w:val="0"/>
          <w:marRight w:val="0"/>
          <w:marTop w:val="0"/>
          <w:marBottom w:val="0"/>
          <w:divBdr>
            <w:top w:val="none" w:sz="0" w:space="0" w:color="auto"/>
            <w:left w:val="none" w:sz="0" w:space="0" w:color="auto"/>
            <w:bottom w:val="none" w:sz="0" w:space="0" w:color="auto"/>
            <w:right w:val="none" w:sz="0" w:space="0" w:color="auto"/>
          </w:divBdr>
        </w:div>
        <w:div w:id="85462096">
          <w:marLeft w:val="0"/>
          <w:marRight w:val="0"/>
          <w:marTop w:val="0"/>
          <w:marBottom w:val="0"/>
          <w:divBdr>
            <w:top w:val="none" w:sz="0" w:space="0" w:color="auto"/>
            <w:left w:val="none" w:sz="0" w:space="0" w:color="auto"/>
            <w:bottom w:val="none" w:sz="0" w:space="0" w:color="auto"/>
            <w:right w:val="none" w:sz="0" w:space="0" w:color="auto"/>
          </w:divBdr>
        </w:div>
        <w:div w:id="1652707878">
          <w:marLeft w:val="0"/>
          <w:marRight w:val="0"/>
          <w:marTop w:val="0"/>
          <w:marBottom w:val="0"/>
          <w:divBdr>
            <w:top w:val="none" w:sz="0" w:space="0" w:color="auto"/>
            <w:left w:val="none" w:sz="0" w:space="0" w:color="auto"/>
            <w:bottom w:val="none" w:sz="0" w:space="0" w:color="auto"/>
            <w:right w:val="none" w:sz="0" w:space="0" w:color="auto"/>
          </w:divBdr>
        </w:div>
        <w:div w:id="158154426">
          <w:marLeft w:val="0"/>
          <w:marRight w:val="0"/>
          <w:marTop w:val="0"/>
          <w:marBottom w:val="0"/>
          <w:divBdr>
            <w:top w:val="none" w:sz="0" w:space="0" w:color="auto"/>
            <w:left w:val="none" w:sz="0" w:space="0" w:color="auto"/>
            <w:bottom w:val="none" w:sz="0" w:space="0" w:color="auto"/>
            <w:right w:val="none" w:sz="0" w:space="0" w:color="auto"/>
          </w:divBdr>
        </w:div>
        <w:div w:id="284774448">
          <w:marLeft w:val="0"/>
          <w:marRight w:val="0"/>
          <w:marTop w:val="0"/>
          <w:marBottom w:val="0"/>
          <w:divBdr>
            <w:top w:val="none" w:sz="0" w:space="0" w:color="auto"/>
            <w:left w:val="none" w:sz="0" w:space="0" w:color="auto"/>
            <w:bottom w:val="none" w:sz="0" w:space="0" w:color="auto"/>
            <w:right w:val="none" w:sz="0" w:space="0" w:color="auto"/>
          </w:divBdr>
        </w:div>
        <w:div w:id="1336766569">
          <w:marLeft w:val="0"/>
          <w:marRight w:val="0"/>
          <w:marTop w:val="0"/>
          <w:marBottom w:val="0"/>
          <w:divBdr>
            <w:top w:val="none" w:sz="0" w:space="0" w:color="auto"/>
            <w:left w:val="none" w:sz="0" w:space="0" w:color="auto"/>
            <w:bottom w:val="none" w:sz="0" w:space="0" w:color="auto"/>
            <w:right w:val="none" w:sz="0" w:space="0" w:color="auto"/>
          </w:divBdr>
        </w:div>
        <w:div w:id="262298755">
          <w:marLeft w:val="0"/>
          <w:marRight w:val="0"/>
          <w:marTop w:val="0"/>
          <w:marBottom w:val="0"/>
          <w:divBdr>
            <w:top w:val="none" w:sz="0" w:space="0" w:color="auto"/>
            <w:left w:val="none" w:sz="0" w:space="0" w:color="auto"/>
            <w:bottom w:val="none" w:sz="0" w:space="0" w:color="auto"/>
            <w:right w:val="none" w:sz="0" w:space="0" w:color="auto"/>
          </w:divBdr>
        </w:div>
        <w:div w:id="1081372456">
          <w:marLeft w:val="0"/>
          <w:marRight w:val="0"/>
          <w:marTop w:val="0"/>
          <w:marBottom w:val="0"/>
          <w:divBdr>
            <w:top w:val="none" w:sz="0" w:space="0" w:color="auto"/>
            <w:left w:val="none" w:sz="0" w:space="0" w:color="auto"/>
            <w:bottom w:val="none" w:sz="0" w:space="0" w:color="auto"/>
            <w:right w:val="none" w:sz="0" w:space="0" w:color="auto"/>
          </w:divBdr>
        </w:div>
        <w:div w:id="2029139036">
          <w:marLeft w:val="0"/>
          <w:marRight w:val="0"/>
          <w:marTop w:val="0"/>
          <w:marBottom w:val="0"/>
          <w:divBdr>
            <w:top w:val="none" w:sz="0" w:space="0" w:color="auto"/>
            <w:left w:val="none" w:sz="0" w:space="0" w:color="auto"/>
            <w:bottom w:val="none" w:sz="0" w:space="0" w:color="auto"/>
            <w:right w:val="none" w:sz="0" w:space="0" w:color="auto"/>
          </w:divBdr>
        </w:div>
        <w:div w:id="862280574">
          <w:marLeft w:val="0"/>
          <w:marRight w:val="0"/>
          <w:marTop w:val="0"/>
          <w:marBottom w:val="0"/>
          <w:divBdr>
            <w:top w:val="none" w:sz="0" w:space="0" w:color="auto"/>
            <w:left w:val="none" w:sz="0" w:space="0" w:color="auto"/>
            <w:bottom w:val="none" w:sz="0" w:space="0" w:color="auto"/>
            <w:right w:val="none" w:sz="0" w:space="0" w:color="auto"/>
          </w:divBdr>
        </w:div>
        <w:div w:id="236986532">
          <w:marLeft w:val="0"/>
          <w:marRight w:val="0"/>
          <w:marTop w:val="0"/>
          <w:marBottom w:val="0"/>
          <w:divBdr>
            <w:top w:val="none" w:sz="0" w:space="0" w:color="auto"/>
            <w:left w:val="none" w:sz="0" w:space="0" w:color="auto"/>
            <w:bottom w:val="none" w:sz="0" w:space="0" w:color="auto"/>
            <w:right w:val="none" w:sz="0" w:space="0" w:color="auto"/>
          </w:divBdr>
        </w:div>
        <w:div w:id="1405033394">
          <w:marLeft w:val="0"/>
          <w:marRight w:val="0"/>
          <w:marTop w:val="0"/>
          <w:marBottom w:val="0"/>
          <w:divBdr>
            <w:top w:val="none" w:sz="0" w:space="0" w:color="auto"/>
            <w:left w:val="none" w:sz="0" w:space="0" w:color="auto"/>
            <w:bottom w:val="none" w:sz="0" w:space="0" w:color="auto"/>
            <w:right w:val="none" w:sz="0" w:space="0" w:color="auto"/>
          </w:divBdr>
        </w:div>
        <w:div w:id="19431111">
          <w:marLeft w:val="0"/>
          <w:marRight w:val="0"/>
          <w:marTop w:val="0"/>
          <w:marBottom w:val="0"/>
          <w:divBdr>
            <w:top w:val="none" w:sz="0" w:space="0" w:color="auto"/>
            <w:left w:val="none" w:sz="0" w:space="0" w:color="auto"/>
            <w:bottom w:val="none" w:sz="0" w:space="0" w:color="auto"/>
            <w:right w:val="none" w:sz="0" w:space="0" w:color="auto"/>
          </w:divBdr>
        </w:div>
        <w:div w:id="1030182370">
          <w:marLeft w:val="0"/>
          <w:marRight w:val="0"/>
          <w:marTop w:val="0"/>
          <w:marBottom w:val="0"/>
          <w:divBdr>
            <w:top w:val="none" w:sz="0" w:space="0" w:color="auto"/>
            <w:left w:val="none" w:sz="0" w:space="0" w:color="auto"/>
            <w:bottom w:val="none" w:sz="0" w:space="0" w:color="auto"/>
            <w:right w:val="none" w:sz="0" w:space="0" w:color="auto"/>
          </w:divBdr>
        </w:div>
        <w:div w:id="1301349588">
          <w:marLeft w:val="0"/>
          <w:marRight w:val="0"/>
          <w:marTop w:val="0"/>
          <w:marBottom w:val="0"/>
          <w:divBdr>
            <w:top w:val="none" w:sz="0" w:space="0" w:color="auto"/>
            <w:left w:val="none" w:sz="0" w:space="0" w:color="auto"/>
            <w:bottom w:val="none" w:sz="0" w:space="0" w:color="auto"/>
            <w:right w:val="none" w:sz="0" w:space="0" w:color="auto"/>
          </w:divBdr>
        </w:div>
        <w:div w:id="90244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533/" TargetMode="External"/><Relationship Id="rId13" Type="http://schemas.openxmlformats.org/officeDocument/2006/relationships/hyperlink" Target="https://legislature.idaho.gov/sessioninfo/2020/legislation/H0499/" TargetMode="External"/><Relationship Id="rId18" Type="http://schemas.openxmlformats.org/officeDocument/2006/relationships/hyperlink" Target="https://legislature.idaho.gov/sessioninfo/2020/legislation/H0391/" TargetMode="External"/><Relationship Id="rId26" Type="http://schemas.openxmlformats.org/officeDocument/2006/relationships/hyperlink" Target="https://legislature.idaho.gov/sessioninfo/2020/legislation/H0342/" TargetMode="External"/><Relationship Id="rId3" Type="http://schemas.openxmlformats.org/officeDocument/2006/relationships/webSettings" Target="webSettings.xml"/><Relationship Id="rId21" Type="http://schemas.openxmlformats.org/officeDocument/2006/relationships/hyperlink" Target="https://legislature.idaho.gov/sessioninfo/2020/legislation/H0437/" TargetMode="External"/><Relationship Id="rId34" Type="http://schemas.openxmlformats.org/officeDocument/2006/relationships/fontTable" Target="fontTable.xml"/><Relationship Id="rId7" Type="http://schemas.openxmlformats.org/officeDocument/2006/relationships/hyperlink" Target="https://legislature.idaho.gov/sessioninfo/2020/legislation/H0531/" TargetMode="External"/><Relationship Id="rId12" Type="http://schemas.openxmlformats.org/officeDocument/2006/relationships/hyperlink" Target="https://legislature.idaho.gov/sessioninfo/2020/legislation/H0497/" TargetMode="External"/><Relationship Id="rId17" Type="http://schemas.openxmlformats.org/officeDocument/2006/relationships/hyperlink" Target="https://legislature.idaho.gov/sessioninfo/2020/legislation/H0392/" TargetMode="External"/><Relationship Id="rId25" Type="http://schemas.openxmlformats.org/officeDocument/2006/relationships/hyperlink" Target="https://legislature.idaho.gov/sessioninfo/2020/legislation/H0385/" TargetMode="External"/><Relationship Id="rId33" Type="http://schemas.openxmlformats.org/officeDocument/2006/relationships/hyperlink" Target="https://legislature.idaho.gov/sessioninfo/2020/legislation/H0351/" TargetMode="External"/><Relationship Id="rId2" Type="http://schemas.openxmlformats.org/officeDocument/2006/relationships/settings" Target="settings.xml"/><Relationship Id="rId16" Type="http://schemas.openxmlformats.org/officeDocument/2006/relationships/hyperlink" Target="https://legislature.idaho.gov/sessioninfo/2020/legislation/S1331/" TargetMode="External"/><Relationship Id="rId20" Type="http://schemas.openxmlformats.org/officeDocument/2006/relationships/hyperlink" Target="https://legislature.idaho.gov/sessioninfo/2020/legislation/H0436/" TargetMode="External"/><Relationship Id="rId29" Type="http://schemas.openxmlformats.org/officeDocument/2006/relationships/hyperlink" Target="https://legislature.idaho.gov/sessioninfo/2020/legislation/S1252/" TargetMode="External"/><Relationship Id="rId1" Type="http://schemas.openxmlformats.org/officeDocument/2006/relationships/styles" Target="styles.xml"/><Relationship Id="rId6" Type="http://schemas.openxmlformats.org/officeDocument/2006/relationships/hyperlink" Target="https://legislature.idaho.gov/sessioninfo/2020/legislation/H0500/" TargetMode="External"/><Relationship Id="rId11" Type="http://schemas.openxmlformats.org/officeDocument/2006/relationships/hyperlink" Target="https://legislature.idaho.gov/sessioninfo/2020/legislation/H0507/" TargetMode="External"/><Relationship Id="rId24" Type="http://schemas.openxmlformats.org/officeDocument/2006/relationships/hyperlink" Target="https://legislature.idaho.gov/sessioninfo/2020/legislation/H0386/" TargetMode="External"/><Relationship Id="rId32" Type="http://schemas.openxmlformats.org/officeDocument/2006/relationships/hyperlink" Target="https://legislature.idaho.gov/sessioninfo/2020/legislation/H0339/" TargetMode="External"/><Relationship Id="rId5" Type="http://schemas.openxmlformats.org/officeDocument/2006/relationships/hyperlink" Target="https://legislature.idaho.gov/sessioninfo/2020/legislation/H0425/" TargetMode="External"/><Relationship Id="rId15" Type="http://schemas.openxmlformats.org/officeDocument/2006/relationships/hyperlink" Target="https://legislature.idaho.gov/sessioninfo/2020/legislation/S1308/" TargetMode="External"/><Relationship Id="rId23" Type="http://schemas.openxmlformats.org/officeDocument/2006/relationships/hyperlink" Target="https://legislature.idaho.gov/sessioninfo/2020/legislation/H0387/" TargetMode="External"/><Relationship Id="rId28" Type="http://schemas.openxmlformats.org/officeDocument/2006/relationships/hyperlink" Target="https://legislature.idaho.gov/sessioninfo/2020/legislation/S1240/" TargetMode="External"/><Relationship Id="rId10" Type="http://schemas.openxmlformats.org/officeDocument/2006/relationships/hyperlink" Target="https://legislature.idaho.gov/sessioninfo/2020/legislation/H0506/" TargetMode="External"/><Relationship Id="rId19" Type="http://schemas.openxmlformats.org/officeDocument/2006/relationships/hyperlink" Target="https://legislature.idaho.gov/sessioninfo/2020/legislation/H0425/" TargetMode="External"/><Relationship Id="rId31" Type="http://schemas.openxmlformats.org/officeDocument/2006/relationships/hyperlink" Target="https://legislature.idaho.gov/sessioninfo/2020/legislation/H0316/" TargetMode="External"/><Relationship Id="rId4" Type="http://schemas.openxmlformats.org/officeDocument/2006/relationships/hyperlink" Target="https://legislature.idaho.gov/sessioninfo/2020/legislation/H0515/" TargetMode="External"/><Relationship Id="rId9" Type="http://schemas.openxmlformats.org/officeDocument/2006/relationships/hyperlink" Target="https://legislature.idaho.gov/sessioninfo/2020/legislation/H0515/" TargetMode="External"/><Relationship Id="rId14" Type="http://schemas.openxmlformats.org/officeDocument/2006/relationships/hyperlink" Target="https://legislature.idaho.gov/sessioninfo/2020/legislation/S1305/" TargetMode="External"/><Relationship Id="rId22" Type="http://schemas.openxmlformats.org/officeDocument/2006/relationships/hyperlink" Target="https://legislature.idaho.gov/sessioninfo/2020/legislation/H0438/" TargetMode="External"/><Relationship Id="rId27" Type="http://schemas.openxmlformats.org/officeDocument/2006/relationships/hyperlink" Target="https://legislature.idaho.gov/sessioninfo/2020/legislation/H0317/" TargetMode="External"/><Relationship Id="rId30" Type="http://schemas.openxmlformats.org/officeDocument/2006/relationships/hyperlink" Target="https://legislature.idaho.gov/sessioninfo/2020/legislation/H31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2020-03-10T17:03:00Z</dcterms:created>
  <dcterms:modified xsi:type="dcterms:W3CDTF">2020-03-10T17:06:00Z</dcterms:modified>
</cp:coreProperties>
</file>